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39" w:rsidRPr="002A33CD" w:rsidRDefault="00243039" w:rsidP="002A33CD">
      <w:pPr>
        <w:keepNext/>
        <w:tabs>
          <w:tab w:val="left" w:pos="3216"/>
        </w:tabs>
        <w:spacing w:after="0" w:line="240" w:lineRule="auto"/>
        <w:jc w:val="center"/>
        <w:outlineLvl w:val="0"/>
        <w:rPr>
          <w:rFonts w:ascii="Times New Roman" w:hAnsi="Times New Roman"/>
          <w:b/>
          <w:bCs/>
          <w:kern w:val="32"/>
          <w:sz w:val="24"/>
          <w:szCs w:val="24"/>
        </w:rPr>
      </w:pPr>
      <w:bookmarkStart w:id="0" w:name="_GoBack"/>
      <w:bookmarkEnd w:id="0"/>
      <w:r w:rsidRPr="002A33CD">
        <w:rPr>
          <w:rFonts w:ascii="Times New Roman" w:hAnsi="Times New Roman"/>
          <w:b/>
          <w:bCs/>
          <w:kern w:val="32"/>
          <w:sz w:val="24"/>
          <w:szCs w:val="24"/>
        </w:rPr>
        <w:t>БУГОТАКСКИЙ  ВЕСТНИК</w:t>
      </w:r>
    </w:p>
    <w:p w:rsidR="003A3CB4" w:rsidRPr="002A33CD" w:rsidRDefault="003A3CB4" w:rsidP="002A33CD">
      <w:pPr>
        <w:spacing w:after="0" w:line="240" w:lineRule="auto"/>
        <w:rPr>
          <w:rFonts w:ascii="Times New Roman" w:hAnsi="Times New Roman"/>
          <w:sz w:val="24"/>
          <w:szCs w:val="24"/>
        </w:rPr>
      </w:pPr>
    </w:p>
    <w:p w:rsidR="00243039" w:rsidRPr="002A33CD" w:rsidRDefault="00243039" w:rsidP="002A33CD">
      <w:pPr>
        <w:spacing w:after="0" w:line="240" w:lineRule="auto"/>
        <w:rPr>
          <w:rFonts w:ascii="Times New Roman" w:hAnsi="Times New Roman"/>
          <w:sz w:val="24"/>
          <w:szCs w:val="24"/>
        </w:rPr>
      </w:pPr>
      <w:r w:rsidRPr="002A33CD">
        <w:rPr>
          <w:rFonts w:ascii="Times New Roman" w:hAnsi="Times New Roman"/>
          <w:sz w:val="24"/>
          <w:szCs w:val="24"/>
        </w:rPr>
        <w:t xml:space="preserve">                                              </w:t>
      </w:r>
      <w:r w:rsidRPr="002A33CD">
        <w:rPr>
          <w:rFonts w:ascii="Times New Roman" w:hAnsi="Times New Roman"/>
          <w:sz w:val="24"/>
          <w:szCs w:val="24"/>
        </w:rPr>
        <w:tab/>
      </w:r>
      <w:r w:rsidRPr="002A33CD">
        <w:rPr>
          <w:rFonts w:ascii="Times New Roman" w:hAnsi="Times New Roman"/>
          <w:sz w:val="24"/>
          <w:szCs w:val="24"/>
        </w:rPr>
        <w:tab/>
      </w:r>
      <w:r w:rsidRPr="002A33CD">
        <w:rPr>
          <w:rFonts w:ascii="Times New Roman" w:hAnsi="Times New Roman"/>
          <w:sz w:val="24"/>
          <w:szCs w:val="24"/>
        </w:rPr>
        <w:tab/>
        <w:t xml:space="preserve">   </w:t>
      </w:r>
      <w:r w:rsidR="00A02A1E" w:rsidRPr="002A33CD">
        <w:rPr>
          <w:rFonts w:ascii="Times New Roman" w:hAnsi="Times New Roman"/>
          <w:sz w:val="24"/>
          <w:szCs w:val="24"/>
        </w:rPr>
        <w:t xml:space="preserve">                     </w:t>
      </w:r>
      <w:r w:rsidRPr="002A33CD">
        <w:rPr>
          <w:rFonts w:ascii="Times New Roman" w:hAnsi="Times New Roman"/>
          <w:sz w:val="24"/>
          <w:szCs w:val="24"/>
        </w:rPr>
        <w:t xml:space="preserve">          № </w:t>
      </w:r>
      <w:r w:rsidR="0052742E" w:rsidRPr="002A33CD">
        <w:rPr>
          <w:rFonts w:ascii="Times New Roman" w:hAnsi="Times New Roman"/>
          <w:sz w:val="24"/>
          <w:szCs w:val="24"/>
        </w:rPr>
        <w:t>10</w:t>
      </w:r>
      <w:r w:rsidRPr="002A33CD">
        <w:rPr>
          <w:rFonts w:ascii="Times New Roman" w:hAnsi="Times New Roman"/>
          <w:sz w:val="24"/>
          <w:szCs w:val="24"/>
        </w:rPr>
        <w:t xml:space="preserve">       </w:t>
      </w:r>
      <w:r w:rsidR="0052742E" w:rsidRPr="002A33CD">
        <w:rPr>
          <w:rFonts w:ascii="Times New Roman" w:hAnsi="Times New Roman"/>
          <w:sz w:val="24"/>
          <w:szCs w:val="24"/>
        </w:rPr>
        <w:t>26</w:t>
      </w:r>
      <w:r w:rsidR="00E8215E" w:rsidRPr="002A33CD">
        <w:rPr>
          <w:rFonts w:ascii="Times New Roman" w:hAnsi="Times New Roman"/>
          <w:sz w:val="24"/>
          <w:szCs w:val="24"/>
        </w:rPr>
        <w:t xml:space="preserve"> </w:t>
      </w:r>
      <w:r w:rsidR="00F93D74" w:rsidRPr="002A33CD">
        <w:rPr>
          <w:rFonts w:ascii="Times New Roman" w:hAnsi="Times New Roman"/>
          <w:sz w:val="24"/>
          <w:szCs w:val="24"/>
        </w:rPr>
        <w:t>июн</w:t>
      </w:r>
      <w:r w:rsidR="00E8215E" w:rsidRPr="002A33CD">
        <w:rPr>
          <w:rFonts w:ascii="Times New Roman" w:hAnsi="Times New Roman"/>
          <w:sz w:val="24"/>
          <w:szCs w:val="24"/>
        </w:rPr>
        <w:t>я</w:t>
      </w:r>
      <w:r w:rsidR="00AE0BE9" w:rsidRPr="002A33CD">
        <w:rPr>
          <w:rFonts w:ascii="Times New Roman" w:hAnsi="Times New Roman"/>
          <w:sz w:val="24"/>
          <w:szCs w:val="24"/>
        </w:rPr>
        <w:t xml:space="preserve"> 202</w:t>
      </w:r>
      <w:r w:rsidR="00EE7DA7" w:rsidRPr="002A33CD">
        <w:rPr>
          <w:rFonts w:ascii="Times New Roman" w:hAnsi="Times New Roman"/>
          <w:sz w:val="24"/>
          <w:szCs w:val="24"/>
        </w:rPr>
        <w:t>5</w:t>
      </w:r>
      <w:r w:rsidRPr="002A33CD">
        <w:rPr>
          <w:rFonts w:ascii="Times New Roman" w:hAnsi="Times New Roman"/>
          <w:sz w:val="24"/>
          <w:szCs w:val="24"/>
        </w:rPr>
        <w:t xml:space="preserve"> года</w:t>
      </w:r>
    </w:p>
    <w:p w:rsidR="00F93D74" w:rsidRPr="002A33CD" w:rsidRDefault="00F93D74" w:rsidP="002A33CD">
      <w:pPr>
        <w:pStyle w:val="ConsPlusNonformat"/>
        <w:widowControl/>
        <w:jc w:val="center"/>
        <w:rPr>
          <w:rFonts w:ascii="Times New Roman" w:hAnsi="Times New Roman" w:cs="Times New Roman"/>
          <w:sz w:val="24"/>
          <w:szCs w:val="24"/>
        </w:rPr>
      </w:pP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b/>
          <w:sz w:val="24"/>
          <w:szCs w:val="24"/>
        </w:rPr>
      </w:pPr>
      <w:r w:rsidRPr="002A33CD">
        <w:rPr>
          <w:rFonts w:ascii="Times New Roman" w:hAnsi="Times New Roman"/>
          <w:b/>
          <w:sz w:val="24"/>
          <w:szCs w:val="24"/>
        </w:rPr>
        <w:t xml:space="preserve">Прокуратурой района выявлены нарушения градостроительного  законодательства при строительстве школы </w:t>
      </w:r>
      <w:proofErr w:type="gramStart"/>
      <w:r w:rsidRPr="002A33CD">
        <w:rPr>
          <w:rFonts w:ascii="Times New Roman" w:hAnsi="Times New Roman"/>
          <w:b/>
          <w:sz w:val="24"/>
          <w:szCs w:val="24"/>
        </w:rPr>
        <w:t>в</w:t>
      </w:r>
      <w:proofErr w:type="gramEnd"/>
      <w:r w:rsidRPr="002A33CD">
        <w:rPr>
          <w:rFonts w:ascii="Times New Roman" w:hAnsi="Times New Roman"/>
          <w:b/>
          <w:sz w:val="24"/>
          <w:szCs w:val="24"/>
        </w:rPr>
        <w:t xml:space="preserve"> с. Репьево</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В 2025 году на строящемся объекте – школа </w:t>
      </w:r>
      <w:proofErr w:type="gramStart"/>
      <w:r w:rsidRPr="002A33CD">
        <w:rPr>
          <w:rFonts w:ascii="Times New Roman" w:hAnsi="Times New Roman"/>
          <w:sz w:val="24"/>
          <w:szCs w:val="24"/>
        </w:rPr>
        <w:t>в</w:t>
      </w:r>
      <w:proofErr w:type="gramEnd"/>
      <w:r w:rsidRPr="002A33CD">
        <w:rPr>
          <w:rFonts w:ascii="Times New Roman" w:hAnsi="Times New Roman"/>
          <w:sz w:val="24"/>
          <w:szCs w:val="24"/>
        </w:rPr>
        <w:t xml:space="preserve"> </w:t>
      </w:r>
      <w:proofErr w:type="gramStart"/>
      <w:r w:rsidRPr="002A33CD">
        <w:rPr>
          <w:rFonts w:ascii="Times New Roman" w:hAnsi="Times New Roman"/>
          <w:sz w:val="24"/>
          <w:szCs w:val="24"/>
        </w:rPr>
        <w:t>с</w:t>
      </w:r>
      <w:proofErr w:type="gramEnd"/>
      <w:r w:rsidRPr="002A33CD">
        <w:rPr>
          <w:rFonts w:ascii="Times New Roman" w:hAnsi="Times New Roman"/>
          <w:sz w:val="24"/>
          <w:szCs w:val="24"/>
        </w:rPr>
        <w:t xml:space="preserve">. Репьево - со специалистами Инспекции государственного строительного надзора Новосибирской области проведена проверка оценки качества выполняемых работ требованиям ГОСТ и проектной документации. </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Проверкой установлено, что в нарушение </w:t>
      </w:r>
      <w:proofErr w:type="spellStart"/>
      <w:r w:rsidRPr="002A33CD">
        <w:rPr>
          <w:rFonts w:ascii="Times New Roman" w:hAnsi="Times New Roman"/>
          <w:sz w:val="24"/>
          <w:szCs w:val="24"/>
        </w:rPr>
        <w:t>ч.ч</w:t>
      </w:r>
      <w:proofErr w:type="spellEnd"/>
      <w:r w:rsidRPr="002A33CD">
        <w:rPr>
          <w:rFonts w:ascii="Times New Roman" w:hAnsi="Times New Roman"/>
          <w:sz w:val="24"/>
          <w:szCs w:val="24"/>
        </w:rPr>
        <w:t>. 1.2, 6 ст. 52 Градостроительного кодекса РФ выполняемые работы не соответствуют  требованиям проектной документации:</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в осях А-Б/6-9 выявлены трещины в местах примыкания перегородок к перекрытию 3-го этажа (</w:t>
      </w:r>
      <w:proofErr w:type="gramStart"/>
      <w:r w:rsidRPr="002A33CD">
        <w:rPr>
          <w:rFonts w:ascii="Times New Roman" w:hAnsi="Times New Roman"/>
          <w:sz w:val="24"/>
          <w:szCs w:val="24"/>
        </w:rPr>
        <w:t>место</w:t>
      </w:r>
      <w:proofErr w:type="gramEnd"/>
      <w:r w:rsidRPr="002A33CD">
        <w:rPr>
          <w:rFonts w:ascii="Times New Roman" w:hAnsi="Times New Roman"/>
          <w:sz w:val="24"/>
          <w:szCs w:val="24"/>
        </w:rPr>
        <w:t xml:space="preserve"> где ранее были выполнены работы по </w:t>
      </w:r>
      <w:proofErr w:type="spellStart"/>
      <w:r w:rsidRPr="002A33CD">
        <w:rPr>
          <w:rFonts w:ascii="Times New Roman" w:hAnsi="Times New Roman"/>
          <w:sz w:val="24"/>
          <w:szCs w:val="24"/>
        </w:rPr>
        <w:t>перемонтажу</w:t>
      </w:r>
      <w:proofErr w:type="spellEnd"/>
      <w:r w:rsidRPr="002A33CD">
        <w:rPr>
          <w:rFonts w:ascii="Times New Roman" w:hAnsi="Times New Roman"/>
          <w:sz w:val="24"/>
          <w:szCs w:val="24"/>
        </w:rPr>
        <w:t xml:space="preserve"> плит перекрытия второго этажа);</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 в осях 12-13/А-Б, 2-4/А-Б имеются сквозные трещины </w:t>
      </w:r>
      <w:proofErr w:type="gramStart"/>
      <w:r w:rsidRPr="002A33CD">
        <w:rPr>
          <w:rFonts w:ascii="Times New Roman" w:hAnsi="Times New Roman"/>
          <w:sz w:val="24"/>
          <w:szCs w:val="24"/>
        </w:rPr>
        <w:t>с</w:t>
      </w:r>
      <w:proofErr w:type="gramEnd"/>
      <w:r w:rsidRPr="002A33CD">
        <w:rPr>
          <w:rFonts w:ascii="Times New Roman" w:hAnsi="Times New Roman"/>
          <w:sz w:val="24"/>
          <w:szCs w:val="24"/>
        </w:rPr>
        <w:t xml:space="preserve"> стойках и раскосах стропильной системы кровли, древесина используемая для изготовления данных конструкций не соответствует требованиям ГОСТ 8486-86;</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 высота стяжки пола в кабинете библиотеки в части коридора третьего этажа выполнена </w:t>
      </w:r>
      <w:proofErr w:type="gramStart"/>
      <w:r w:rsidRPr="002A33CD">
        <w:rPr>
          <w:rFonts w:ascii="Times New Roman" w:hAnsi="Times New Roman"/>
          <w:sz w:val="24"/>
          <w:szCs w:val="24"/>
        </w:rPr>
        <w:t>менее проектной</w:t>
      </w:r>
      <w:proofErr w:type="gramEnd"/>
      <w:r w:rsidRPr="002A33CD">
        <w:rPr>
          <w:rFonts w:ascii="Times New Roman" w:hAnsi="Times New Roman"/>
          <w:sz w:val="24"/>
          <w:szCs w:val="24"/>
        </w:rPr>
        <w:t>;</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-бетонное покрытие полов в подвале выполнены по мерзлому грунту, в результате чего образовались провалы и трещины в полу;</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устройство козырька входной группы в осях 6-4/М выполнено в нарушение проекта (козырек не закрывает вход в здание), расположение железобетонных стоек козырька не соответствует проекту;</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парапеты по периметру козырьков входных групп выполнены высотой менее 600 мм</w:t>
      </w:r>
      <w:proofErr w:type="gramStart"/>
      <w:r w:rsidRPr="002A33CD">
        <w:rPr>
          <w:rFonts w:ascii="Times New Roman" w:hAnsi="Times New Roman"/>
          <w:sz w:val="24"/>
          <w:szCs w:val="24"/>
        </w:rPr>
        <w:t>.;</w:t>
      </w:r>
      <w:proofErr w:type="gramEnd"/>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 на путях эвакуации оборудование выступает из плоскости стен и не устранены перепады высот, заужена ширина выходов  и т.д. </w:t>
      </w:r>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8"/>
        <w:jc w:val="both"/>
        <w:rPr>
          <w:rFonts w:ascii="Times New Roman" w:hAnsi="Times New Roman"/>
          <w:sz w:val="24"/>
          <w:szCs w:val="24"/>
          <w:lang w:eastAsia="en-US"/>
        </w:rPr>
      </w:pPr>
      <w:proofErr w:type="gramStart"/>
      <w:r w:rsidRPr="002A33CD">
        <w:rPr>
          <w:rFonts w:ascii="Times New Roman" w:hAnsi="Times New Roman"/>
          <w:sz w:val="24"/>
          <w:szCs w:val="24"/>
        </w:rPr>
        <w:t>По фактам выявленных нарушений по постановлению прокурора ООО «</w:t>
      </w:r>
      <w:proofErr w:type="spellStart"/>
      <w:r w:rsidRPr="002A33CD">
        <w:rPr>
          <w:rFonts w:ascii="Times New Roman" w:hAnsi="Times New Roman"/>
          <w:sz w:val="24"/>
          <w:szCs w:val="24"/>
        </w:rPr>
        <w:t>Ликстрой</w:t>
      </w:r>
      <w:proofErr w:type="spellEnd"/>
      <w:r w:rsidRPr="002A33CD">
        <w:rPr>
          <w:rFonts w:ascii="Times New Roman" w:hAnsi="Times New Roman"/>
          <w:sz w:val="24"/>
          <w:szCs w:val="24"/>
        </w:rPr>
        <w:t>» Инспекцией государственного строительного надзора Новосибирской области привлечено к административной ответственности по  ч.1 ст. 9.4 КоАП РФ – «Нарушение требований технических регламентов, проектной документации, обязательных требований документов в области стандартизации при строительстве объектов капитального строительства, в том числе при применении строительных материалов (изделий)».</w:t>
      </w:r>
      <w:proofErr w:type="gramEnd"/>
    </w:p>
    <w:p w:rsidR="0052742E" w:rsidRPr="002A33CD" w:rsidRDefault="0052742E" w:rsidP="002A33CD">
      <w:pPr>
        <w:pBdr>
          <w:top w:val="single" w:sz="4" w:space="0" w:color="FFFFFF"/>
          <w:left w:val="single" w:sz="4" w:space="0" w:color="FFFFFF"/>
          <w:bottom w:val="single" w:sz="4" w:space="31" w:color="FFFFFF"/>
          <w:right w:val="single" w:sz="4" w:space="4" w:color="FFFFFF"/>
        </w:pBdr>
        <w:spacing w:after="0" w:line="240" w:lineRule="auto"/>
        <w:ind w:firstLine="708"/>
        <w:jc w:val="both"/>
        <w:rPr>
          <w:rFonts w:ascii="Times New Roman" w:hAnsi="Times New Roman"/>
          <w:sz w:val="24"/>
          <w:szCs w:val="24"/>
        </w:rPr>
      </w:pPr>
      <w:r w:rsidRPr="002A33CD">
        <w:rPr>
          <w:rFonts w:ascii="Times New Roman" w:hAnsi="Times New Roman"/>
          <w:sz w:val="24"/>
          <w:szCs w:val="24"/>
        </w:rPr>
        <w:t>По результатам внесенного подрядной организац</w:t>
      </w:r>
      <w:proofErr w:type="gramStart"/>
      <w:r w:rsidRPr="002A33CD">
        <w:rPr>
          <w:rFonts w:ascii="Times New Roman" w:hAnsi="Times New Roman"/>
          <w:sz w:val="24"/>
          <w:szCs w:val="24"/>
        </w:rPr>
        <w:t>ии ООО</w:t>
      </w:r>
      <w:proofErr w:type="gramEnd"/>
      <w:r w:rsidRPr="002A33CD">
        <w:rPr>
          <w:rFonts w:ascii="Times New Roman" w:hAnsi="Times New Roman"/>
          <w:sz w:val="24"/>
          <w:szCs w:val="24"/>
        </w:rPr>
        <w:t xml:space="preserve"> «</w:t>
      </w:r>
      <w:proofErr w:type="spellStart"/>
      <w:r w:rsidRPr="002A33CD">
        <w:rPr>
          <w:rFonts w:ascii="Times New Roman" w:hAnsi="Times New Roman"/>
          <w:sz w:val="24"/>
          <w:szCs w:val="24"/>
        </w:rPr>
        <w:t>Ликстрой</w:t>
      </w:r>
      <w:proofErr w:type="spellEnd"/>
      <w:r w:rsidRPr="002A33CD">
        <w:rPr>
          <w:rFonts w:ascii="Times New Roman" w:hAnsi="Times New Roman"/>
          <w:sz w:val="24"/>
          <w:szCs w:val="24"/>
        </w:rPr>
        <w:t>» 07.02.2025 представления нарушения градостроительного законодательства устранены. 15.04.2025 общество привлечено к административной ответственности по ч.1 ст. 9.4 КоАП РФ – назначено административное наказание в виде штрафа в размере 50 000 руб.</w:t>
      </w:r>
    </w:p>
    <w:p w:rsidR="0052742E" w:rsidRPr="002A33CD" w:rsidRDefault="0052742E" w:rsidP="002A33CD">
      <w:pPr>
        <w:autoSpaceDE w:val="0"/>
        <w:autoSpaceDN w:val="0"/>
        <w:adjustRightInd w:val="0"/>
        <w:spacing w:after="0" w:line="240" w:lineRule="auto"/>
        <w:ind w:firstLine="709"/>
        <w:contextualSpacing/>
        <w:jc w:val="both"/>
        <w:rPr>
          <w:rFonts w:ascii="Times New Roman" w:hAnsi="Times New Roman"/>
          <w:b/>
          <w:color w:val="000000"/>
          <w:sz w:val="24"/>
          <w:szCs w:val="24"/>
        </w:rPr>
      </w:pPr>
      <w:r w:rsidRPr="002A33CD">
        <w:rPr>
          <w:rFonts w:ascii="Times New Roman" w:hAnsi="Times New Roman"/>
          <w:b/>
          <w:color w:val="000000"/>
          <w:sz w:val="24"/>
          <w:szCs w:val="24"/>
        </w:rPr>
        <w:t>Прокуратурой района выявлены нарушения законодательства о промышленной безопасности</w:t>
      </w:r>
    </w:p>
    <w:p w:rsidR="0052742E" w:rsidRPr="002A33CD" w:rsidRDefault="0052742E" w:rsidP="002A33CD">
      <w:pPr>
        <w:autoSpaceDE w:val="0"/>
        <w:autoSpaceDN w:val="0"/>
        <w:adjustRightInd w:val="0"/>
        <w:spacing w:after="0" w:line="240" w:lineRule="auto"/>
        <w:ind w:firstLine="709"/>
        <w:contextualSpacing/>
        <w:jc w:val="both"/>
        <w:rPr>
          <w:rFonts w:ascii="Times New Roman" w:hAnsi="Times New Roman"/>
          <w:color w:val="000000"/>
          <w:sz w:val="24"/>
          <w:szCs w:val="24"/>
        </w:rPr>
      </w:pPr>
    </w:p>
    <w:p w:rsidR="0052742E" w:rsidRPr="002A33CD" w:rsidRDefault="0052742E" w:rsidP="002A33CD">
      <w:pPr>
        <w:autoSpaceDE w:val="0"/>
        <w:autoSpaceDN w:val="0"/>
        <w:adjustRightInd w:val="0"/>
        <w:spacing w:after="0" w:line="240" w:lineRule="auto"/>
        <w:ind w:firstLine="709"/>
        <w:contextualSpacing/>
        <w:jc w:val="both"/>
        <w:rPr>
          <w:rFonts w:ascii="Times New Roman" w:hAnsi="Times New Roman"/>
          <w:color w:val="000000"/>
          <w:sz w:val="24"/>
          <w:szCs w:val="24"/>
        </w:rPr>
      </w:pPr>
      <w:r w:rsidRPr="002A33CD">
        <w:rPr>
          <w:rFonts w:ascii="Times New Roman" w:hAnsi="Times New Roman"/>
          <w:color w:val="000000"/>
          <w:sz w:val="24"/>
          <w:szCs w:val="24"/>
        </w:rPr>
        <w:t xml:space="preserve">В феврале 2025 года прокуратурой Тогучинского района проведена проверка по вопросам нарушения законодательства об охране окружающей среды, санитарно-эпидемиологического законодательства, законодательства о технической безопасности в ООО «Восход» (ул. Школьная, д. 7, с. </w:t>
      </w:r>
      <w:proofErr w:type="spellStart"/>
      <w:r w:rsidRPr="002A33CD">
        <w:rPr>
          <w:rFonts w:ascii="Times New Roman" w:hAnsi="Times New Roman"/>
          <w:color w:val="000000"/>
          <w:sz w:val="24"/>
          <w:szCs w:val="24"/>
        </w:rPr>
        <w:t>Янченково</w:t>
      </w:r>
      <w:proofErr w:type="spellEnd"/>
      <w:r w:rsidRPr="002A33CD">
        <w:rPr>
          <w:rFonts w:ascii="Times New Roman" w:hAnsi="Times New Roman"/>
          <w:color w:val="000000"/>
          <w:sz w:val="24"/>
          <w:szCs w:val="24"/>
        </w:rPr>
        <w:t xml:space="preserve"> Тогучинского района). Совместно со специалистами Управления </w:t>
      </w:r>
      <w:proofErr w:type="spellStart"/>
      <w:r w:rsidRPr="002A33CD">
        <w:rPr>
          <w:rFonts w:ascii="Times New Roman" w:hAnsi="Times New Roman"/>
          <w:color w:val="000000"/>
          <w:sz w:val="24"/>
          <w:szCs w:val="24"/>
        </w:rPr>
        <w:t>Ростехнадзора</w:t>
      </w:r>
      <w:proofErr w:type="spellEnd"/>
      <w:r w:rsidRPr="002A33CD">
        <w:rPr>
          <w:rFonts w:ascii="Times New Roman" w:hAnsi="Times New Roman"/>
          <w:color w:val="000000"/>
          <w:sz w:val="24"/>
          <w:szCs w:val="24"/>
        </w:rPr>
        <w:t xml:space="preserve"> Новосибирской области установлено, что используемые ООО «Восход» сосуды для хранения сжиженных углеводородных газов не </w:t>
      </w:r>
      <w:r w:rsidRPr="002A33CD">
        <w:rPr>
          <w:rFonts w:ascii="Times New Roman" w:hAnsi="Times New Roman"/>
          <w:color w:val="000000"/>
          <w:sz w:val="24"/>
          <w:szCs w:val="24"/>
        </w:rPr>
        <w:lastRenderedPageBreak/>
        <w:t xml:space="preserve">поставлены на учет в Сибирском управлении </w:t>
      </w:r>
      <w:proofErr w:type="spellStart"/>
      <w:r w:rsidRPr="002A33CD">
        <w:rPr>
          <w:rFonts w:ascii="Times New Roman" w:hAnsi="Times New Roman"/>
          <w:color w:val="000000"/>
          <w:sz w:val="24"/>
          <w:szCs w:val="24"/>
        </w:rPr>
        <w:t>Ростехнадзора</w:t>
      </w:r>
      <w:proofErr w:type="spellEnd"/>
      <w:r w:rsidRPr="002A33CD">
        <w:rPr>
          <w:rFonts w:ascii="Times New Roman" w:hAnsi="Times New Roman"/>
          <w:color w:val="000000"/>
          <w:sz w:val="24"/>
          <w:szCs w:val="24"/>
        </w:rPr>
        <w:t>, обществом допущены  многочисленные нарушения требований промышленной безопасности.</w:t>
      </w:r>
    </w:p>
    <w:p w:rsidR="0052742E" w:rsidRPr="002A33CD" w:rsidRDefault="0052742E" w:rsidP="002A33CD">
      <w:pPr>
        <w:autoSpaceDE w:val="0"/>
        <w:autoSpaceDN w:val="0"/>
        <w:adjustRightInd w:val="0"/>
        <w:spacing w:after="0" w:line="240" w:lineRule="auto"/>
        <w:ind w:firstLine="709"/>
        <w:contextualSpacing/>
        <w:jc w:val="both"/>
        <w:rPr>
          <w:rFonts w:ascii="Times New Roman" w:hAnsi="Times New Roman"/>
          <w:color w:val="000000"/>
          <w:sz w:val="24"/>
          <w:szCs w:val="24"/>
        </w:rPr>
      </w:pPr>
      <w:r w:rsidRPr="002A33CD">
        <w:rPr>
          <w:rFonts w:ascii="Times New Roman" w:hAnsi="Times New Roman"/>
          <w:color w:val="000000"/>
          <w:sz w:val="24"/>
          <w:szCs w:val="24"/>
        </w:rPr>
        <w:t xml:space="preserve">В мае 2025 года прокуратурой района в суд направлено исковое заявление о возложении обязанности по устранению нарушений требований промышленной безопасности, применении обеспечительных мер </w:t>
      </w:r>
      <w:bookmarkStart w:id="1" w:name="_Hlk129787537"/>
      <w:r w:rsidRPr="002A33CD">
        <w:rPr>
          <w:rFonts w:ascii="Times New Roman" w:hAnsi="Times New Roman"/>
          <w:color w:val="000000"/>
          <w:sz w:val="24"/>
          <w:szCs w:val="24"/>
        </w:rPr>
        <w:t>в виде приостановления деятельност</w:t>
      </w:r>
      <w:proofErr w:type="gramStart"/>
      <w:r w:rsidRPr="002A33CD">
        <w:rPr>
          <w:rFonts w:ascii="Times New Roman" w:hAnsi="Times New Roman"/>
          <w:color w:val="000000"/>
          <w:sz w:val="24"/>
          <w:szCs w:val="24"/>
        </w:rPr>
        <w:t>и ООО</w:t>
      </w:r>
      <w:proofErr w:type="gramEnd"/>
      <w:r w:rsidRPr="002A33CD">
        <w:rPr>
          <w:rFonts w:ascii="Times New Roman" w:hAnsi="Times New Roman"/>
          <w:color w:val="000000"/>
          <w:sz w:val="24"/>
          <w:szCs w:val="24"/>
        </w:rPr>
        <w:t xml:space="preserve"> «Восход»</w:t>
      </w:r>
      <w:bookmarkEnd w:id="1"/>
      <w:r w:rsidRPr="002A33CD">
        <w:rPr>
          <w:rFonts w:ascii="Times New Roman" w:hAnsi="Times New Roman"/>
          <w:color w:val="000000"/>
          <w:sz w:val="24"/>
          <w:szCs w:val="24"/>
        </w:rPr>
        <w:t>. Определением Тогучинского районного суда от 30.05.2025 деятельность ООО «Восход» приостановлена до устранения нарушений требований законодательства о промышленной безопасности опасных производственных объектов.</w:t>
      </w:r>
    </w:p>
    <w:p w:rsidR="0052742E" w:rsidRPr="002A33CD" w:rsidRDefault="0052742E" w:rsidP="002A33CD">
      <w:pPr>
        <w:spacing w:after="0" w:line="240" w:lineRule="auto"/>
        <w:ind w:firstLine="708"/>
        <w:jc w:val="both"/>
        <w:rPr>
          <w:rFonts w:ascii="Times New Roman" w:hAnsi="Times New Roman"/>
          <w:b/>
          <w:sz w:val="24"/>
          <w:szCs w:val="24"/>
        </w:rPr>
      </w:pPr>
      <w:r w:rsidRPr="002A33CD">
        <w:rPr>
          <w:rFonts w:ascii="Times New Roman" w:hAnsi="Times New Roman"/>
          <w:b/>
          <w:sz w:val="24"/>
          <w:szCs w:val="24"/>
        </w:rPr>
        <w:t>Прокуратурой района на постоянной основе проводятся проверка наличия или отсутствия у водителей транспортных сре</w:t>
      </w:r>
      <w:proofErr w:type="gramStart"/>
      <w:r w:rsidRPr="002A33CD">
        <w:rPr>
          <w:rFonts w:ascii="Times New Roman" w:hAnsi="Times New Roman"/>
          <w:b/>
          <w:sz w:val="24"/>
          <w:szCs w:val="24"/>
        </w:rPr>
        <w:t>дств пр</w:t>
      </w:r>
      <w:proofErr w:type="gramEnd"/>
      <w:r w:rsidRPr="002A33CD">
        <w:rPr>
          <w:rFonts w:ascii="Times New Roman" w:hAnsi="Times New Roman"/>
          <w:b/>
          <w:sz w:val="24"/>
          <w:szCs w:val="24"/>
        </w:rPr>
        <w:t xml:space="preserve">отивопоказаний к управлению транспортными средствами </w:t>
      </w:r>
    </w:p>
    <w:p w:rsidR="0052742E" w:rsidRPr="002A33CD" w:rsidRDefault="0052742E" w:rsidP="002A33CD">
      <w:pPr>
        <w:spacing w:after="0" w:line="240" w:lineRule="auto"/>
        <w:rPr>
          <w:rFonts w:ascii="Times New Roman" w:hAnsi="Times New Roman"/>
          <w:b/>
          <w:sz w:val="24"/>
          <w:szCs w:val="24"/>
        </w:rPr>
      </w:pPr>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r w:rsidRPr="002A33CD">
        <w:rPr>
          <w:rFonts w:ascii="Times New Roman" w:hAnsi="Times New Roman"/>
          <w:color w:val="000000" w:themeColor="text1"/>
          <w:sz w:val="24"/>
          <w:szCs w:val="24"/>
        </w:rPr>
        <w:t xml:space="preserve">В соответствии со </w:t>
      </w:r>
      <w:hyperlink r:id="rId6" w:history="1">
        <w:r w:rsidRPr="002A33CD">
          <w:rPr>
            <w:rStyle w:val="a7"/>
            <w:rFonts w:ascii="Times New Roman" w:hAnsi="Times New Roman"/>
            <w:color w:val="000000" w:themeColor="text1"/>
            <w:sz w:val="24"/>
            <w:szCs w:val="24"/>
          </w:rPr>
          <w:t>ст. 23</w:t>
        </w:r>
      </w:hyperlink>
      <w:r w:rsidRPr="002A33CD">
        <w:rPr>
          <w:rFonts w:ascii="Times New Roman" w:hAnsi="Times New Roman"/>
          <w:color w:val="000000" w:themeColor="text1"/>
          <w:sz w:val="24"/>
          <w:szCs w:val="24"/>
        </w:rPr>
        <w:t xml:space="preserve"> Федерального закона от 10.12.1995  № 196-ФЗ «О безопасности дорожного движения» (далее – Закон №  196-ФЗ) медицинское обеспечение безопасности дорожного движения включает в себя: обязательное медицинское освидетельствование кандидатов в водители транспортных средств; обязательное медицинское освидетельствование водителей транспортных средств.</w:t>
      </w:r>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hyperlink r:id="rId7" w:history="1">
        <w:r w:rsidRPr="002A33CD">
          <w:rPr>
            <w:rStyle w:val="a7"/>
            <w:rFonts w:ascii="Times New Roman" w:hAnsi="Times New Roman"/>
            <w:color w:val="000000" w:themeColor="text1"/>
            <w:sz w:val="24"/>
            <w:szCs w:val="24"/>
          </w:rPr>
          <w:t>Статьей 28</w:t>
        </w:r>
      </w:hyperlink>
      <w:r w:rsidRPr="002A33CD">
        <w:rPr>
          <w:rFonts w:ascii="Times New Roman" w:hAnsi="Times New Roman"/>
          <w:color w:val="000000" w:themeColor="text1"/>
          <w:sz w:val="24"/>
          <w:szCs w:val="24"/>
        </w:rPr>
        <w:t xml:space="preserve"> Закона №196-ФЗ предусмотрено, что основанием прекращения действия права на управление транспортными средствами являются: выявленное в результате обязательного медицинского освидетельствования наличие медицинских противопоказаний или ранее не выявлявшихся медицинских ограничений к управлению транспортными средствами в зависимости от их категорий, назначения и конструктивных характеристик. Порядок прекращения действия права на управление транспортными средствами при наличии медицинских противопоказаний или медицинских ограничений к управлению транспортными средствами устанавливается Правительством Российской Федерации.</w:t>
      </w:r>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r w:rsidRPr="002A33CD">
        <w:rPr>
          <w:rFonts w:ascii="Times New Roman" w:hAnsi="Times New Roman"/>
          <w:color w:val="000000" w:themeColor="text1"/>
          <w:sz w:val="24"/>
          <w:szCs w:val="24"/>
        </w:rPr>
        <w:t>В соответствии со ст. 23.1 Закона №196-ФЗ медицинскими противопоказаниями к управлению транспортным средством являются заболевания (состояния), наличие которых препятствует возможности управления транспортным средством.</w:t>
      </w:r>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r w:rsidRPr="002A33CD">
        <w:rPr>
          <w:rFonts w:ascii="Times New Roman" w:hAnsi="Times New Roman"/>
          <w:color w:val="000000" w:themeColor="text1"/>
          <w:sz w:val="24"/>
          <w:szCs w:val="24"/>
        </w:rPr>
        <w:t>Перечень медицинских противопоказаний к управлению транспортными средствами устанавливаются Правительством Российской Федерации.</w:t>
      </w:r>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proofErr w:type="gramStart"/>
      <w:r w:rsidRPr="002A33CD">
        <w:rPr>
          <w:rFonts w:ascii="Times New Roman" w:hAnsi="Times New Roman"/>
          <w:color w:val="000000" w:themeColor="text1"/>
          <w:sz w:val="24"/>
          <w:szCs w:val="24"/>
        </w:rPr>
        <w:t xml:space="preserve">Постановлением Правительства Российской Федерации от 29.12.2014 №1604 утвержден </w:t>
      </w:r>
      <w:hyperlink r:id="rId8" w:history="1">
        <w:r w:rsidRPr="002A33CD">
          <w:rPr>
            <w:rStyle w:val="a7"/>
            <w:rFonts w:ascii="Times New Roman" w:hAnsi="Times New Roman"/>
            <w:color w:val="000000" w:themeColor="text1"/>
            <w:sz w:val="24"/>
            <w:szCs w:val="24"/>
          </w:rPr>
          <w:t>Перечень</w:t>
        </w:r>
      </w:hyperlink>
      <w:r w:rsidRPr="002A33CD">
        <w:rPr>
          <w:rFonts w:ascii="Times New Roman" w:hAnsi="Times New Roman"/>
          <w:color w:val="000000" w:themeColor="text1"/>
          <w:sz w:val="24"/>
          <w:szCs w:val="24"/>
        </w:rPr>
        <w:t xml:space="preserve"> медицинских противопоказаний, медицинских показаний и медицинских ограничений к управлению транспортным средством, согласно </w:t>
      </w:r>
      <w:hyperlink r:id="rId9" w:history="1">
        <w:r w:rsidRPr="002A33CD">
          <w:rPr>
            <w:rStyle w:val="a7"/>
            <w:rFonts w:ascii="Times New Roman" w:hAnsi="Times New Roman"/>
            <w:color w:val="000000" w:themeColor="text1"/>
            <w:sz w:val="24"/>
            <w:szCs w:val="24"/>
          </w:rPr>
          <w:t>п. 7</w:t>
        </w:r>
      </w:hyperlink>
      <w:r w:rsidRPr="002A33CD">
        <w:rPr>
          <w:rFonts w:ascii="Times New Roman" w:hAnsi="Times New Roman"/>
          <w:color w:val="000000" w:themeColor="text1"/>
          <w:sz w:val="24"/>
          <w:szCs w:val="24"/>
        </w:rPr>
        <w:t xml:space="preserve"> которого противопоказаниями для управления транспортным средством являются, в том числе психические расстройства и расстройства поведения, связанные с употреблением </w:t>
      </w:r>
      <w:proofErr w:type="spellStart"/>
      <w:r w:rsidRPr="002A33CD">
        <w:rPr>
          <w:rFonts w:ascii="Times New Roman" w:hAnsi="Times New Roman"/>
          <w:color w:val="000000" w:themeColor="text1"/>
          <w:sz w:val="24"/>
          <w:szCs w:val="24"/>
        </w:rPr>
        <w:t>психоактивных</w:t>
      </w:r>
      <w:proofErr w:type="spellEnd"/>
      <w:r w:rsidRPr="002A33CD">
        <w:rPr>
          <w:rFonts w:ascii="Times New Roman" w:hAnsi="Times New Roman"/>
          <w:color w:val="000000" w:themeColor="text1"/>
          <w:sz w:val="24"/>
          <w:szCs w:val="24"/>
        </w:rPr>
        <w:t xml:space="preserve"> веществ до прекращения диспансерного наблюдения в связи со стойкой ремиссией (выздоровления).</w:t>
      </w:r>
      <w:proofErr w:type="gramEnd"/>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r w:rsidRPr="002A33CD">
        <w:rPr>
          <w:rFonts w:ascii="Times New Roman" w:hAnsi="Times New Roman"/>
          <w:color w:val="000000" w:themeColor="text1"/>
          <w:sz w:val="24"/>
          <w:szCs w:val="24"/>
        </w:rPr>
        <w:t>Дополнительными противопоказаниями являются алкоголизм, наркомания, токсикомания. Водители транспортных средств допускаются к управлению транспортными средствами при наступлении стойкой ремиссии.</w:t>
      </w:r>
    </w:p>
    <w:p w:rsidR="0052742E" w:rsidRPr="002A33CD" w:rsidRDefault="0052742E" w:rsidP="002A33CD">
      <w:pPr>
        <w:spacing w:after="0" w:line="240" w:lineRule="auto"/>
        <w:ind w:firstLine="709"/>
        <w:jc w:val="both"/>
        <w:rPr>
          <w:rFonts w:ascii="Times New Roman" w:hAnsi="Times New Roman"/>
          <w:color w:val="000000" w:themeColor="text1"/>
          <w:sz w:val="24"/>
          <w:szCs w:val="24"/>
        </w:rPr>
      </w:pPr>
      <w:r w:rsidRPr="002A33CD">
        <w:rPr>
          <w:rFonts w:ascii="Times New Roman" w:hAnsi="Times New Roman"/>
          <w:color w:val="000000" w:themeColor="text1"/>
          <w:sz w:val="24"/>
          <w:szCs w:val="24"/>
        </w:rPr>
        <w:t xml:space="preserve">В истекшем периоде 2025 года по результатам рассмотрения исковых заявлений прокурора прекращено право управления транспортными средствами у 8 граждан, имеющих противопоказания к управлению транспортными средствами. </w:t>
      </w:r>
    </w:p>
    <w:p w:rsidR="00F93D74" w:rsidRPr="002A33CD" w:rsidRDefault="00F93D74" w:rsidP="002A33CD">
      <w:pPr>
        <w:pStyle w:val="ConsPlusNonformat"/>
        <w:widowControl/>
        <w:jc w:val="center"/>
        <w:rPr>
          <w:rFonts w:ascii="Times New Roman" w:hAnsi="Times New Roman" w:cs="Times New Roman"/>
          <w:sz w:val="24"/>
          <w:szCs w:val="24"/>
        </w:rPr>
      </w:pPr>
    </w:p>
    <w:p w:rsidR="0052742E" w:rsidRPr="002A33CD" w:rsidRDefault="0052742E" w:rsidP="002A33CD">
      <w:pPr>
        <w:spacing w:after="0" w:line="240" w:lineRule="auto"/>
        <w:ind w:firstLine="708"/>
        <w:rPr>
          <w:rFonts w:ascii="Times New Roman" w:hAnsi="Times New Roman"/>
          <w:b/>
          <w:sz w:val="24"/>
          <w:szCs w:val="24"/>
        </w:rPr>
      </w:pPr>
      <w:r w:rsidRPr="002A33CD">
        <w:rPr>
          <w:rFonts w:ascii="Times New Roman" w:hAnsi="Times New Roman"/>
          <w:b/>
          <w:sz w:val="24"/>
          <w:szCs w:val="24"/>
        </w:rPr>
        <w:t>Прокуратурой района проведена проверка соблюдения требований пожарной безопасности в школах и детских садах</w:t>
      </w:r>
    </w:p>
    <w:p w:rsidR="0052742E" w:rsidRPr="002A33CD" w:rsidRDefault="0052742E" w:rsidP="002A33CD">
      <w:pPr>
        <w:spacing w:after="0" w:line="240" w:lineRule="auto"/>
        <w:ind w:firstLine="708"/>
        <w:jc w:val="both"/>
        <w:rPr>
          <w:rFonts w:ascii="Times New Roman" w:hAnsi="Times New Roman"/>
          <w:sz w:val="24"/>
          <w:szCs w:val="24"/>
        </w:rPr>
      </w:pPr>
    </w:p>
    <w:p w:rsidR="0052742E" w:rsidRPr="002A33CD" w:rsidRDefault="0052742E" w:rsidP="002A33CD">
      <w:pPr>
        <w:spacing w:after="0" w:line="240" w:lineRule="auto"/>
        <w:ind w:firstLine="708"/>
        <w:jc w:val="both"/>
        <w:rPr>
          <w:rFonts w:ascii="Times New Roman" w:hAnsi="Times New Roman"/>
          <w:sz w:val="24"/>
          <w:szCs w:val="24"/>
        </w:rPr>
      </w:pPr>
      <w:proofErr w:type="gramStart"/>
      <w:r w:rsidRPr="002A33CD">
        <w:rPr>
          <w:rFonts w:ascii="Times New Roman" w:hAnsi="Times New Roman"/>
          <w:sz w:val="24"/>
          <w:szCs w:val="24"/>
        </w:rPr>
        <w:t>В 20205 году судом рассмотрены и удовлетворены 3 исковых заявления прокурора о возложении на образовательные организации обязанности по оснащению зданий МКОУ Тогучинского района «</w:t>
      </w:r>
      <w:proofErr w:type="spellStart"/>
      <w:r w:rsidRPr="002A33CD">
        <w:rPr>
          <w:rFonts w:ascii="Times New Roman" w:hAnsi="Times New Roman"/>
          <w:sz w:val="24"/>
          <w:szCs w:val="24"/>
        </w:rPr>
        <w:t>Киикская</w:t>
      </w:r>
      <w:proofErr w:type="spellEnd"/>
      <w:r w:rsidRPr="002A33CD">
        <w:rPr>
          <w:rFonts w:ascii="Times New Roman" w:hAnsi="Times New Roman"/>
          <w:sz w:val="24"/>
          <w:szCs w:val="24"/>
        </w:rPr>
        <w:t xml:space="preserve"> средняя школа», «Ключевская средняя школа», МКДОУ Тогучинского района «</w:t>
      </w:r>
      <w:proofErr w:type="spellStart"/>
      <w:r w:rsidRPr="002A33CD">
        <w:rPr>
          <w:rFonts w:ascii="Times New Roman" w:hAnsi="Times New Roman"/>
          <w:sz w:val="24"/>
          <w:szCs w:val="24"/>
        </w:rPr>
        <w:t>Горновский</w:t>
      </w:r>
      <w:proofErr w:type="spellEnd"/>
      <w:r w:rsidRPr="002A33CD">
        <w:rPr>
          <w:rFonts w:ascii="Times New Roman" w:hAnsi="Times New Roman"/>
          <w:sz w:val="24"/>
          <w:szCs w:val="24"/>
        </w:rPr>
        <w:t xml:space="preserve"> детский сад» обеспечить оснащение и эксплуатацию </w:t>
      </w:r>
      <w:r w:rsidRPr="002A33CD">
        <w:rPr>
          <w:rFonts w:ascii="Times New Roman" w:hAnsi="Times New Roman"/>
          <w:sz w:val="24"/>
          <w:szCs w:val="24"/>
        </w:rPr>
        <w:lastRenderedPageBreak/>
        <w:t>средств обеспечения пожарной безопасности и пожаротушения в соответствии с требованиями Правил противопожарного режима в Российской Федерации, утвержденных  постановлением Правительства РФ от</w:t>
      </w:r>
      <w:proofErr w:type="gramEnd"/>
      <w:r w:rsidRPr="002A33CD">
        <w:rPr>
          <w:rFonts w:ascii="Times New Roman" w:hAnsi="Times New Roman"/>
          <w:sz w:val="24"/>
          <w:szCs w:val="24"/>
        </w:rPr>
        <w:t xml:space="preserve"> 16.09.2020 № 1479.</w:t>
      </w:r>
    </w:p>
    <w:p w:rsidR="0052742E" w:rsidRPr="002A33CD" w:rsidRDefault="0052742E" w:rsidP="002A33CD">
      <w:pPr>
        <w:spacing w:after="0" w:line="240" w:lineRule="auto"/>
        <w:ind w:firstLine="708"/>
        <w:jc w:val="both"/>
        <w:rPr>
          <w:rFonts w:ascii="Times New Roman" w:hAnsi="Times New Roman"/>
          <w:sz w:val="24"/>
          <w:szCs w:val="24"/>
        </w:rPr>
      </w:pPr>
      <w:r w:rsidRPr="002A33CD">
        <w:rPr>
          <w:rFonts w:ascii="Times New Roman" w:hAnsi="Times New Roman"/>
          <w:sz w:val="24"/>
          <w:szCs w:val="24"/>
        </w:rPr>
        <w:t>Ответчикам установлен срок для добровольного исполнения решений суда – до 01.09.2025. Устранение нарушений требований пожарной безопасности остается на контроле прокуратуры района.</w:t>
      </w:r>
    </w:p>
    <w:p w:rsidR="0052742E" w:rsidRPr="002A33CD" w:rsidRDefault="0052742E" w:rsidP="002A33CD">
      <w:pPr>
        <w:spacing w:after="0" w:line="240" w:lineRule="auto"/>
        <w:ind w:left="-1" w:firstLine="709"/>
        <w:jc w:val="both"/>
        <w:rPr>
          <w:rFonts w:ascii="Times New Roman" w:eastAsia="Calibri" w:hAnsi="Times New Roman"/>
          <w:b/>
          <w:sz w:val="24"/>
          <w:szCs w:val="24"/>
        </w:rPr>
      </w:pPr>
      <w:r w:rsidRPr="002A33CD">
        <w:rPr>
          <w:rFonts w:ascii="Times New Roman" w:eastAsia="Calibri" w:hAnsi="Times New Roman"/>
          <w:b/>
          <w:sz w:val="24"/>
          <w:szCs w:val="24"/>
        </w:rPr>
        <w:t>Прокуратурой района на постоянной основе проводятся проверки организации питания детей в образовательных организациях</w:t>
      </w:r>
    </w:p>
    <w:p w:rsidR="0052742E" w:rsidRPr="002A33CD" w:rsidRDefault="0052742E" w:rsidP="002A33CD">
      <w:pPr>
        <w:spacing w:after="0" w:line="240" w:lineRule="auto"/>
        <w:ind w:left="-1" w:firstLine="709"/>
        <w:jc w:val="both"/>
        <w:rPr>
          <w:rFonts w:ascii="Times New Roman" w:eastAsia="Calibri" w:hAnsi="Times New Roman"/>
          <w:b/>
          <w:sz w:val="24"/>
          <w:szCs w:val="24"/>
        </w:rPr>
      </w:pPr>
    </w:p>
    <w:p w:rsidR="0052742E" w:rsidRPr="002A33CD" w:rsidRDefault="0052742E" w:rsidP="002A33CD">
      <w:pPr>
        <w:spacing w:after="0" w:line="240" w:lineRule="auto"/>
        <w:ind w:left="-1" w:firstLine="709"/>
        <w:jc w:val="both"/>
        <w:rPr>
          <w:rFonts w:ascii="Times New Roman" w:eastAsia="Calibri" w:hAnsi="Times New Roman"/>
          <w:sz w:val="24"/>
          <w:szCs w:val="24"/>
        </w:rPr>
      </w:pPr>
      <w:r w:rsidRPr="002A33CD">
        <w:rPr>
          <w:rFonts w:ascii="Times New Roman" w:eastAsia="Calibri" w:hAnsi="Times New Roman"/>
          <w:sz w:val="24"/>
          <w:szCs w:val="24"/>
        </w:rPr>
        <w:t>В истекшем периоде 2025 года по результатам надзора за соблюдением законодательства при организации питания в общеобразовательных учреждениях выявлено 25 нарушений, внесено 11 представлений, возбуждено 6 дел об административных правонарушениях.</w:t>
      </w:r>
    </w:p>
    <w:p w:rsidR="0052742E" w:rsidRPr="002A33CD" w:rsidRDefault="0052742E" w:rsidP="002A33CD">
      <w:pPr>
        <w:spacing w:after="0" w:line="240" w:lineRule="auto"/>
        <w:ind w:left="-1" w:firstLine="709"/>
        <w:jc w:val="both"/>
        <w:rPr>
          <w:rFonts w:ascii="Times New Roman" w:eastAsia="Calibri" w:hAnsi="Times New Roman"/>
          <w:sz w:val="24"/>
          <w:szCs w:val="24"/>
        </w:rPr>
      </w:pPr>
      <w:r w:rsidRPr="002A33CD">
        <w:rPr>
          <w:rFonts w:ascii="Times New Roman" w:eastAsia="Calibri" w:hAnsi="Times New Roman"/>
          <w:sz w:val="24"/>
          <w:szCs w:val="24"/>
        </w:rPr>
        <w:t>В</w:t>
      </w:r>
      <w:r w:rsidRPr="002A33CD">
        <w:rPr>
          <w:rFonts w:ascii="Times New Roman" w:hAnsi="Times New Roman"/>
          <w:sz w:val="24"/>
          <w:szCs w:val="24"/>
        </w:rPr>
        <w:t xml:space="preserve"> </w:t>
      </w:r>
      <w:r w:rsidRPr="002A33CD">
        <w:rPr>
          <w:rFonts w:ascii="Times New Roman" w:eastAsia="Calibri" w:hAnsi="Times New Roman"/>
          <w:sz w:val="24"/>
          <w:szCs w:val="24"/>
        </w:rPr>
        <w:t xml:space="preserve">марте - мае </w:t>
      </w:r>
      <w:r w:rsidRPr="002A33CD">
        <w:rPr>
          <w:rFonts w:ascii="Times New Roman" w:hAnsi="Times New Roman"/>
          <w:sz w:val="24"/>
          <w:szCs w:val="24"/>
        </w:rPr>
        <w:t xml:space="preserve">2025 </w:t>
      </w:r>
      <w:r w:rsidRPr="002A33CD">
        <w:rPr>
          <w:rFonts w:ascii="Times New Roman" w:eastAsia="Calibri" w:hAnsi="Times New Roman"/>
          <w:sz w:val="24"/>
          <w:szCs w:val="24"/>
        </w:rPr>
        <w:t>года</w:t>
      </w:r>
      <w:r w:rsidRPr="002A33CD">
        <w:rPr>
          <w:rFonts w:ascii="Times New Roman" w:hAnsi="Times New Roman"/>
          <w:sz w:val="24"/>
          <w:szCs w:val="24"/>
        </w:rPr>
        <w:t xml:space="preserve"> по результатам проверки выявлены нарушения </w:t>
      </w:r>
      <w:r w:rsidRPr="002A33CD">
        <w:rPr>
          <w:rFonts w:ascii="Times New Roman" w:hAnsi="Times New Roman"/>
          <w:sz w:val="24"/>
          <w:szCs w:val="24"/>
        </w:rPr>
        <w:br/>
      </w:r>
      <w:proofErr w:type="spellStart"/>
      <w:r w:rsidRPr="002A33CD">
        <w:rPr>
          <w:rFonts w:ascii="Times New Roman" w:eastAsia="Calibri" w:hAnsi="Times New Roman"/>
          <w:sz w:val="24"/>
          <w:szCs w:val="24"/>
        </w:rPr>
        <w:t>санитарно</w:t>
      </w:r>
      <w:proofErr w:type="spellEnd"/>
      <w:r w:rsidRPr="002A33CD">
        <w:rPr>
          <w:rFonts w:ascii="Times New Roman" w:hAnsi="Times New Roman"/>
          <w:sz w:val="24"/>
          <w:szCs w:val="24"/>
        </w:rPr>
        <w:t xml:space="preserve"> – </w:t>
      </w:r>
      <w:r w:rsidRPr="002A33CD">
        <w:rPr>
          <w:rFonts w:ascii="Times New Roman" w:eastAsia="Calibri" w:hAnsi="Times New Roman"/>
          <w:sz w:val="24"/>
          <w:szCs w:val="24"/>
        </w:rPr>
        <w:t>эпидемиологических требований к организации питания обучающихся в</w:t>
      </w:r>
      <w:r w:rsidRPr="002A33CD">
        <w:rPr>
          <w:rFonts w:ascii="Times New Roman" w:hAnsi="Times New Roman"/>
          <w:sz w:val="24"/>
          <w:szCs w:val="24"/>
        </w:rPr>
        <w:t xml:space="preserve"> 6 </w:t>
      </w:r>
      <w:r w:rsidRPr="002A33CD">
        <w:rPr>
          <w:rFonts w:ascii="Times New Roman" w:eastAsia="Calibri" w:hAnsi="Times New Roman"/>
          <w:sz w:val="24"/>
          <w:szCs w:val="24"/>
        </w:rPr>
        <w:t>образовательных</w:t>
      </w:r>
      <w:r w:rsidRPr="002A33CD">
        <w:rPr>
          <w:rFonts w:ascii="Times New Roman" w:hAnsi="Times New Roman"/>
          <w:sz w:val="24"/>
          <w:szCs w:val="24"/>
        </w:rPr>
        <w:t xml:space="preserve"> </w:t>
      </w:r>
      <w:r w:rsidRPr="002A33CD">
        <w:rPr>
          <w:rFonts w:ascii="Times New Roman" w:eastAsia="Calibri" w:hAnsi="Times New Roman"/>
          <w:sz w:val="24"/>
          <w:szCs w:val="24"/>
        </w:rPr>
        <w:t>организациях.</w:t>
      </w:r>
    </w:p>
    <w:p w:rsidR="0052742E" w:rsidRPr="002A33CD" w:rsidRDefault="0052742E" w:rsidP="002A33CD">
      <w:pPr>
        <w:spacing w:after="0" w:line="240" w:lineRule="auto"/>
        <w:ind w:left="-1" w:firstLine="709"/>
        <w:jc w:val="both"/>
        <w:rPr>
          <w:rFonts w:ascii="Times New Roman" w:hAnsi="Times New Roman"/>
          <w:sz w:val="24"/>
          <w:szCs w:val="24"/>
        </w:rPr>
      </w:pPr>
      <w:r w:rsidRPr="002A33CD">
        <w:rPr>
          <w:rFonts w:ascii="Times New Roman" w:hAnsi="Times New Roman"/>
          <w:sz w:val="24"/>
          <w:szCs w:val="24"/>
        </w:rPr>
        <w:t>По результатам проверки руководителям образовательных организаций внесены представления (всего 6), которые рассмотрены, приняты меры к устранению нарушений, к дисциплинарной ответственности привлечены 6 лиц.</w:t>
      </w:r>
    </w:p>
    <w:p w:rsidR="0052742E" w:rsidRPr="002A33CD" w:rsidRDefault="0052742E" w:rsidP="002A33CD">
      <w:pP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По фактам выявленных нарушений руководители 5 образовательных организаций по постановлениям прокурора привлечены к административной ответственности по ч.1 ст. 6.7 КоАП РФ - нарушение </w:t>
      </w:r>
      <w:proofErr w:type="spellStart"/>
      <w:r w:rsidRPr="002A33CD">
        <w:rPr>
          <w:rFonts w:ascii="Times New Roman" w:hAnsi="Times New Roman"/>
          <w:sz w:val="24"/>
          <w:szCs w:val="24"/>
        </w:rPr>
        <w:t>санитарно</w:t>
      </w:r>
      <w:proofErr w:type="spellEnd"/>
      <w:r w:rsidRPr="002A33CD">
        <w:rPr>
          <w:rFonts w:ascii="Times New Roman" w:hAnsi="Times New Roman"/>
          <w:sz w:val="24"/>
          <w:szCs w:val="24"/>
        </w:rPr>
        <w:t xml:space="preserve"> – эпидемиологических требований к условиям отдыха и оздоровления детей, их воспитания и обучения, назначено административное наказание в виде штрафа в размере 3000 руб. каждому.</w:t>
      </w:r>
    </w:p>
    <w:p w:rsidR="0052742E" w:rsidRPr="002A33CD" w:rsidRDefault="0052742E" w:rsidP="002A33CD">
      <w:pPr>
        <w:spacing w:after="0" w:line="240" w:lineRule="auto"/>
        <w:ind w:firstLine="709"/>
        <w:jc w:val="both"/>
        <w:rPr>
          <w:rFonts w:ascii="Times New Roman" w:eastAsia="Calibri" w:hAnsi="Times New Roman"/>
          <w:b/>
          <w:sz w:val="24"/>
          <w:szCs w:val="24"/>
        </w:rPr>
      </w:pPr>
      <w:r w:rsidRPr="002A33CD">
        <w:rPr>
          <w:rFonts w:ascii="Times New Roman" w:eastAsia="Calibri" w:hAnsi="Times New Roman"/>
          <w:b/>
          <w:sz w:val="24"/>
          <w:szCs w:val="24"/>
        </w:rPr>
        <w:t>Прокуратурой района выявлены недостатки в оснащении отделений ГБУЗ НСО «</w:t>
      </w:r>
      <w:proofErr w:type="spellStart"/>
      <w:r w:rsidRPr="002A33CD">
        <w:rPr>
          <w:rFonts w:ascii="Times New Roman" w:eastAsia="Calibri" w:hAnsi="Times New Roman"/>
          <w:b/>
          <w:sz w:val="24"/>
          <w:szCs w:val="24"/>
        </w:rPr>
        <w:t>Тогучинская</w:t>
      </w:r>
      <w:proofErr w:type="spellEnd"/>
      <w:r w:rsidRPr="002A33CD">
        <w:rPr>
          <w:rFonts w:ascii="Times New Roman" w:eastAsia="Calibri" w:hAnsi="Times New Roman"/>
          <w:b/>
          <w:sz w:val="24"/>
          <w:szCs w:val="24"/>
        </w:rPr>
        <w:t xml:space="preserve"> ЦРБ»</w:t>
      </w:r>
    </w:p>
    <w:p w:rsidR="0052742E" w:rsidRPr="002A33CD" w:rsidRDefault="0052742E" w:rsidP="002A33CD">
      <w:pPr>
        <w:spacing w:after="0" w:line="240" w:lineRule="auto"/>
        <w:ind w:firstLine="709"/>
        <w:jc w:val="both"/>
        <w:rPr>
          <w:rFonts w:ascii="Times New Roman" w:eastAsia="Calibri" w:hAnsi="Times New Roman"/>
          <w:sz w:val="24"/>
          <w:szCs w:val="24"/>
        </w:rPr>
      </w:pPr>
    </w:p>
    <w:p w:rsidR="0052742E" w:rsidRPr="002A33CD" w:rsidRDefault="0052742E" w:rsidP="002A33CD">
      <w:pPr>
        <w:spacing w:after="0" w:line="240" w:lineRule="auto"/>
        <w:ind w:firstLine="709"/>
        <w:jc w:val="both"/>
        <w:rPr>
          <w:rFonts w:ascii="Times New Roman" w:eastAsia="Calibri" w:hAnsi="Times New Roman"/>
          <w:sz w:val="24"/>
          <w:szCs w:val="24"/>
        </w:rPr>
      </w:pPr>
      <w:r w:rsidRPr="002A33CD">
        <w:rPr>
          <w:rFonts w:ascii="Times New Roman" w:eastAsia="Calibri" w:hAnsi="Times New Roman"/>
          <w:sz w:val="24"/>
          <w:szCs w:val="24"/>
        </w:rPr>
        <w:t xml:space="preserve">Проведенной проверкой установлено, что в нарушение порядков оказания медицинской помощи ряд отделений </w:t>
      </w:r>
      <w:r w:rsidRPr="002A33CD">
        <w:rPr>
          <w:rFonts w:ascii="Times New Roman" w:eastAsia="Calibri" w:hAnsi="Times New Roman"/>
          <w:sz w:val="24"/>
          <w:szCs w:val="24"/>
        </w:rPr>
        <w:br/>
        <w:t>ГБУЗ НСО «</w:t>
      </w:r>
      <w:proofErr w:type="spellStart"/>
      <w:r w:rsidRPr="002A33CD">
        <w:rPr>
          <w:rFonts w:ascii="Times New Roman" w:eastAsia="Calibri" w:hAnsi="Times New Roman"/>
          <w:sz w:val="24"/>
          <w:szCs w:val="24"/>
        </w:rPr>
        <w:t>Тогучинская</w:t>
      </w:r>
      <w:proofErr w:type="spellEnd"/>
      <w:r w:rsidRPr="002A33CD">
        <w:rPr>
          <w:rFonts w:ascii="Times New Roman" w:eastAsia="Calibri" w:hAnsi="Times New Roman"/>
          <w:sz w:val="24"/>
          <w:szCs w:val="24"/>
        </w:rPr>
        <w:t xml:space="preserve"> ЦРБ» не оснащены необходимым оборудованием – кабинеты врачей кардиолога, отоларинголога, офтальмолога в поликлиническом отделении, терапевта, уролога, хирурга, родильное отделение, отделение функциональной диагностики, терапевтическое отделение, кардиологическое отделение и другие.</w:t>
      </w:r>
    </w:p>
    <w:p w:rsidR="0052742E" w:rsidRPr="002A33CD" w:rsidRDefault="0052742E" w:rsidP="002A33CD">
      <w:pPr>
        <w:spacing w:after="0" w:line="240" w:lineRule="auto"/>
        <w:ind w:firstLine="709"/>
        <w:jc w:val="both"/>
        <w:rPr>
          <w:rFonts w:ascii="Times New Roman" w:eastAsia="Calibri" w:hAnsi="Times New Roman"/>
          <w:bCs/>
          <w:iCs/>
          <w:sz w:val="24"/>
          <w:szCs w:val="24"/>
        </w:rPr>
      </w:pPr>
      <w:r w:rsidRPr="002A33CD">
        <w:rPr>
          <w:rFonts w:ascii="Times New Roman" w:eastAsia="Calibri" w:hAnsi="Times New Roman"/>
          <w:bCs/>
          <w:iCs/>
          <w:sz w:val="24"/>
          <w:szCs w:val="24"/>
        </w:rPr>
        <w:t>14.03.2025 по данным фактам в ГБУЗ НСО «</w:t>
      </w:r>
      <w:proofErr w:type="spellStart"/>
      <w:r w:rsidRPr="002A33CD">
        <w:rPr>
          <w:rFonts w:ascii="Times New Roman" w:eastAsia="Calibri" w:hAnsi="Times New Roman"/>
          <w:bCs/>
          <w:iCs/>
          <w:sz w:val="24"/>
          <w:szCs w:val="24"/>
        </w:rPr>
        <w:t>Тогучинская</w:t>
      </w:r>
      <w:proofErr w:type="spellEnd"/>
      <w:r w:rsidRPr="002A33CD">
        <w:rPr>
          <w:rFonts w:ascii="Times New Roman" w:eastAsia="Calibri" w:hAnsi="Times New Roman"/>
          <w:bCs/>
          <w:iCs/>
          <w:sz w:val="24"/>
          <w:szCs w:val="24"/>
        </w:rPr>
        <w:t xml:space="preserve"> ЦРБ» внесено представление об устранении нарушений законодательства о здравоохранении. </w:t>
      </w:r>
    </w:p>
    <w:p w:rsidR="0052742E" w:rsidRPr="002A33CD" w:rsidRDefault="0052742E" w:rsidP="002A33CD">
      <w:pPr>
        <w:spacing w:after="0" w:line="240" w:lineRule="auto"/>
        <w:ind w:firstLine="709"/>
        <w:jc w:val="both"/>
        <w:rPr>
          <w:rFonts w:ascii="Times New Roman" w:eastAsia="Calibri" w:hAnsi="Times New Roman"/>
          <w:bCs/>
          <w:iCs/>
          <w:sz w:val="24"/>
          <w:szCs w:val="24"/>
        </w:rPr>
      </w:pPr>
      <w:proofErr w:type="gramStart"/>
      <w:r w:rsidRPr="002A33CD">
        <w:rPr>
          <w:rFonts w:ascii="Times New Roman" w:eastAsia="Calibri" w:hAnsi="Times New Roman"/>
          <w:bCs/>
          <w:iCs/>
          <w:sz w:val="24"/>
          <w:szCs w:val="24"/>
        </w:rPr>
        <w:t xml:space="preserve">По результатам рассмотрения представления часть оборудования приобретена  (автоматический </w:t>
      </w:r>
      <w:proofErr w:type="spellStart"/>
      <w:r w:rsidRPr="002A33CD">
        <w:rPr>
          <w:rFonts w:ascii="Times New Roman" w:eastAsia="Calibri" w:hAnsi="Times New Roman"/>
          <w:bCs/>
          <w:iCs/>
          <w:sz w:val="24"/>
          <w:szCs w:val="24"/>
        </w:rPr>
        <w:t>пневмотонометр</w:t>
      </w:r>
      <w:proofErr w:type="spellEnd"/>
      <w:r w:rsidRPr="002A33CD">
        <w:rPr>
          <w:rFonts w:ascii="Times New Roman" w:eastAsia="Calibri" w:hAnsi="Times New Roman"/>
          <w:bCs/>
          <w:iCs/>
          <w:sz w:val="24"/>
          <w:szCs w:val="24"/>
        </w:rPr>
        <w:t xml:space="preserve">, кушетка медицинская, набор инструментов для жесткой цистоскопии, противошоковая укладка, укладка для оказания первичной медико-санитарной помощи взрослым в неотложной форме, лента сантиметровая измерительная, тонометр для измерения артериального давления с манжетой для детей до года, набор для реанимации, </w:t>
      </w:r>
      <w:proofErr w:type="spellStart"/>
      <w:r w:rsidRPr="002A33CD">
        <w:rPr>
          <w:rFonts w:ascii="Times New Roman" w:eastAsia="Calibri" w:hAnsi="Times New Roman"/>
          <w:bCs/>
          <w:iCs/>
          <w:sz w:val="24"/>
          <w:szCs w:val="24"/>
        </w:rPr>
        <w:t>пульсоксиметр</w:t>
      </w:r>
      <w:proofErr w:type="spellEnd"/>
      <w:r w:rsidRPr="002A33CD">
        <w:rPr>
          <w:rFonts w:ascii="Times New Roman" w:eastAsia="Calibri" w:hAnsi="Times New Roman"/>
          <w:bCs/>
          <w:iCs/>
          <w:sz w:val="24"/>
          <w:szCs w:val="24"/>
        </w:rPr>
        <w:t xml:space="preserve">, подъемники для пациентов,   </w:t>
      </w:r>
      <w:proofErr w:type="spellStart"/>
      <w:r w:rsidRPr="002A33CD">
        <w:rPr>
          <w:rFonts w:ascii="Times New Roman" w:eastAsia="Calibri" w:hAnsi="Times New Roman"/>
          <w:bCs/>
          <w:iCs/>
          <w:sz w:val="24"/>
          <w:szCs w:val="24"/>
        </w:rPr>
        <w:t>пневмокопрессия</w:t>
      </w:r>
      <w:proofErr w:type="spellEnd"/>
      <w:r w:rsidRPr="002A33CD">
        <w:rPr>
          <w:rFonts w:ascii="Times New Roman" w:eastAsia="Calibri" w:hAnsi="Times New Roman"/>
          <w:bCs/>
          <w:iCs/>
          <w:sz w:val="24"/>
          <w:szCs w:val="24"/>
        </w:rPr>
        <w:t xml:space="preserve"> аппаратная, ингалятор аэрозольный компрессорный, система </w:t>
      </w:r>
      <w:proofErr w:type="spellStart"/>
      <w:r w:rsidRPr="002A33CD">
        <w:rPr>
          <w:rFonts w:ascii="Times New Roman" w:eastAsia="Calibri" w:hAnsi="Times New Roman"/>
          <w:bCs/>
          <w:iCs/>
          <w:sz w:val="24"/>
          <w:szCs w:val="24"/>
        </w:rPr>
        <w:t>холтеровского</w:t>
      </w:r>
      <w:proofErr w:type="spellEnd"/>
      <w:r w:rsidRPr="002A33CD">
        <w:rPr>
          <w:rFonts w:ascii="Times New Roman" w:eastAsia="Calibri" w:hAnsi="Times New Roman"/>
          <w:bCs/>
          <w:iCs/>
          <w:sz w:val="24"/>
          <w:szCs w:val="24"/>
        </w:rPr>
        <w:t xml:space="preserve"> </w:t>
      </w:r>
      <w:proofErr w:type="spellStart"/>
      <w:r w:rsidRPr="002A33CD">
        <w:rPr>
          <w:rFonts w:ascii="Times New Roman" w:eastAsia="Calibri" w:hAnsi="Times New Roman"/>
          <w:bCs/>
          <w:iCs/>
          <w:sz w:val="24"/>
          <w:szCs w:val="24"/>
        </w:rPr>
        <w:t>мониторирования</w:t>
      </w:r>
      <w:proofErr w:type="spellEnd"/>
      <w:r w:rsidRPr="002A33CD">
        <w:rPr>
          <w:rFonts w:ascii="Times New Roman" w:eastAsia="Calibri" w:hAnsi="Times New Roman"/>
          <w:bCs/>
          <w:iCs/>
          <w:sz w:val="24"/>
          <w:szCs w:val="24"/>
        </w:rPr>
        <w:t xml:space="preserve">, </w:t>
      </w:r>
      <w:proofErr w:type="spellStart"/>
      <w:r w:rsidRPr="002A33CD">
        <w:rPr>
          <w:rFonts w:ascii="Times New Roman" w:eastAsia="Calibri" w:hAnsi="Times New Roman"/>
          <w:bCs/>
          <w:iCs/>
          <w:sz w:val="24"/>
          <w:szCs w:val="24"/>
        </w:rPr>
        <w:t>пульсоксиметр</w:t>
      </w:r>
      <w:proofErr w:type="spellEnd"/>
      <w:r w:rsidRPr="002A33CD">
        <w:rPr>
          <w:rFonts w:ascii="Times New Roman" w:eastAsia="Calibri" w:hAnsi="Times New Roman"/>
          <w:bCs/>
          <w:iCs/>
          <w:sz w:val="24"/>
          <w:szCs w:val="24"/>
        </w:rPr>
        <w:t xml:space="preserve"> портативный и</w:t>
      </w:r>
      <w:proofErr w:type="gramEnd"/>
      <w:r w:rsidRPr="002A33CD">
        <w:rPr>
          <w:rFonts w:ascii="Times New Roman" w:eastAsia="Calibri" w:hAnsi="Times New Roman"/>
          <w:bCs/>
          <w:iCs/>
          <w:sz w:val="24"/>
          <w:szCs w:val="24"/>
        </w:rPr>
        <w:t xml:space="preserve"> т.д.).</w:t>
      </w:r>
    </w:p>
    <w:p w:rsidR="002A33CD" w:rsidRPr="002A33CD" w:rsidRDefault="002A33CD" w:rsidP="002A33CD">
      <w:pPr>
        <w:spacing w:after="0" w:line="240" w:lineRule="auto"/>
        <w:ind w:firstLine="708"/>
        <w:jc w:val="center"/>
        <w:rPr>
          <w:rFonts w:ascii="Times New Roman" w:hAnsi="Times New Roman"/>
          <w:b/>
          <w:sz w:val="24"/>
          <w:szCs w:val="24"/>
        </w:rPr>
      </w:pPr>
      <w:r w:rsidRPr="002A33CD">
        <w:rPr>
          <w:rFonts w:ascii="Times New Roman" w:hAnsi="Times New Roman"/>
          <w:b/>
          <w:sz w:val="24"/>
          <w:szCs w:val="24"/>
        </w:rPr>
        <w:t>Прокуратурой района проверено соблюдение законодательства при обращении в государственную собственность выморочного имущества</w:t>
      </w:r>
    </w:p>
    <w:p w:rsidR="002A33CD" w:rsidRPr="002A33CD" w:rsidRDefault="002A33CD" w:rsidP="002A33CD">
      <w:pPr>
        <w:spacing w:after="0" w:line="240" w:lineRule="auto"/>
        <w:ind w:firstLine="708"/>
        <w:rPr>
          <w:rFonts w:ascii="Times New Roman" w:hAnsi="Times New Roman"/>
          <w:b/>
          <w:sz w:val="24"/>
          <w:szCs w:val="24"/>
        </w:rPr>
      </w:pPr>
    </w:p>
    <w:p w:rsidR="002A33CD" w:rsidRPr="002A33CD" w:rsidRDefault="002A33CD" w:rsidP="002A33CD">
      <w:pPr>
        <w:spacing w:after="0" w:line="240" w:lineRule="auto"/>
        <w:ind w:firstLine="708"/>
        <w:jc w:val="both"/>
        <w:rPr>
          <w:rFonts w:ascii="Times New Roman" w:hAnsi="Times New Roman"/>
          <w:sz w:val="24"/>
          <w:szCs w:val="24"/>
        </w:rPr>
      </w:pPr>
      <w:proofErr w:type="gramStart"/>
      <w:r w:rsidRPr="002A33CD">
        <w:rPr>
          <w:rFonts w:ascii="Times New Roman" w:hAnsi="Times New Roman"/>
          <w:sz w:val="24"/>
          <w:szCs w:val="24"/>
        </w:rPr>
        <w:t xml:space="preserve">По результатам рассмотрения предъявленных в 2025 году исковых заявлений прокурора решениями Тогучинского районного суда на ГАУ ССО Новосибирской области «Тогучинский психоневрологический интернат», кредитные организации возложена обязанность передать в силу требований </w:t>
      </w:r>
      <w:proofErr w:type="spellStart"/>
      <w:r w:rsidRPr="002A33CD">
        <w:rPr>
          <w:rFonts w:ascii="Times New Roman" w:hAnsi="Times New Roman"/>
          <w:sz w:val="24"/>
          <w:szCs w:val="24"/>
        </w:rPr>
        <w:t>ст.ст</w:t>
      </w:r>
      <w:proofErr w:type="spellEnd"/>
      <w:r w:rsidRPr="002A33CD">
        <w:rPr>
          <w:rFonts w:ascii="Times New Roman" w:hAnsi="Times New Roman"/>
          <w:sz w:val="24"/>
          <w:szCs w:val="24"/>
        </w:rPr>
        <w:t>. 218, 1114, 1151 Гражданского кодекса РФ выморочное имущество умерших воспитанников учреждения в бюджет Российской Федерации на общую сумму 887 372,87 тыс. руб.</w:t>
      </w:r>
      <w:proofErr w:type="gramEnd"/>
    </w:p>
    <w:p w:rsidR="002A33CD" w:rsidRPr="002A33CD" w:rsidRDefault="002A33CD" w:rsidP="002A33CD">
      <w:pPr>
        <w:spacing w:after="0" w:line="240" w:lineRule="auto"/>
        <w:ind w:firstLine="709"/>
        <w:jc w:val="both"/>
        <w:rPr>
          <w:rFonts w:ascii="Times New Roman" w:eastAsia="Calibri" w:hAnsi="Times New Roman"/>
          <w:bCs/>
          <w:iCs/>
          <w:sz w:val="24"/>
          <w:szCs w:val="24"/>
        </w:rPr>
      </w:pPr>
    </w:p>
    <w:p w:rsidR="0052742E" w:rsidRPr="002A33CD" w:rsidRDefault="0052742E" w:rsidP="002A33CD">
      <w:pPr>
        <w:spacing w:after="0" w:line="240" w:lineRule="auto"/>
        <w:ind w:firstLine="709"/>
        <w:jc w:val="both"/>
        <w:rPr>
          <w:rFonts w:ascii="Times New Roman" w:eastAsia="Calibri" w:hAnsi="Times New Roman"/>
          <w:bCs/>
          <w:iCs/>
          <w:sz w:val="24"/>
          <w:szCs w:val="24"/>
        </w:rPr>
      </w:pPr>
      <w:r w:rsidRPr="002A33CD">
        <w:rPr>
          <w:rFonts w:ascii="Times New Roman" w:eastAsia="Calibri" w:hAnsi="Times New Roman"/>
          <w:bCs/>
          <w:iCs/>
          <w:sz w:val="24"/>
          <w:szCs w:val="24"/>
        </w:rPr>
        <w:t>На остальные медицинские изделия поданы заявки на выделение финансирования для приобретения в Министерство здравоохранения Новосибирской области.</w:t>
      </w:r>
    </w:p>
    <w:p w:rsidR="0052742E" w:rsidRPr="002A33CD" w:rsidRDefault="0052742E" w:rsidP="002A33CD">
      <w:pPr>
        <w:spacing w:after="0" w:line="240" w:lineRule="auto"/>
        <w:ind w:firstLine="709"/>
        <w:jc w:val="both"/>
        <w:rPr>
          <w:rFonts w:ascii="Times New Roman" w:eastAsia="Calibri" w:hAnsi="Times New Roman"/>
          <w:bCs/>
          <w:iCs/>
          <w:sz w:val="24"/>
          <w:szCs w:val="24"/>
        </w:rPr>
      </w:pPr>
      <w:r w:rsidRPr="002A33CD">
        <w:rPr>
          <w:rFonts w:ascii="Times New Roman" w:eastAsia="Calibri" w:hAnsi="Times New Roman"/>
          <w:bCs/>
          <w:iCs/>
          <w:sz w:val="24"/>
          <w:szCs w:val="24"/>
        </w:rPr>
        <w:t>Устранение нарушений остается на контроле прокуратуры района.</w:t>
      </w:r>
    </w:p>
    <w:p w:rsidR="0052742E" w:rsidRPr="002A33CD" w:rsidRDefault="0052742E" w:rsidP="002A33CD">
      <w:pPr>
        <w:spacing w:after="0" w:line="240" w:lineRule="auto"/>
        <w:ind w:firstLine="709"/>
        <w:jc w:val="both"/>
        <w:rPr>
          <w:rFonts w:ascii="Times New Roman" w:eastAsia="Calibri" w:hAnsi="Times New Roman"/>
          <w:sz w:val="24"/>
          <w:szCs w:val="24"/>
        </w:rPr>
      </w:pPr>
    </w:p>
    <w:p w:rsidR="0052742E" w:rsidRPr="002A33CD" w:rsidRDefault="0052742E" w:rsidP="002A33CD">
      <w:pPr>
        <w:pStyle w:val="ConsPlusNonformat"/>
        <w:widowControl/>
        <w:jc w:val="center"/>
        <w:rPr>
          <w:rFonts w:ascii="Times New Roman" w:hAnsi="Times New Roman" w:cs="Times New Roman"/>
          <w:sz w:val="24"/>
          <w:szCs w:val="24"/>
        </w:rPr>
      </w:pP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b/>
          <w:sz w:val="24"/>
          <w:szCs w:val="24"/>
        </w:rPr>
      </w:pPr>
      <w:r w:rsidRPr="002A33CD">
        <w:rPr>
          <w:rFonts w:ascii="Times New Roman" w:eastAsia="Calibri" w:hAnsi="Times New Roman"/>
          <w:b/>
          <w:sz w:val="24"/>
          <w:szCs w:val="24"/>
        </w:rPr>
        <w:t>Прокуратурой района выявлены факты нелегальной занятости</w:t>
      </w:r>
    </w:p>
    <w:p w:rsidR="002A33CD" w:rsidRPr="002A33CD" w:rsidRDefault="002A33CD" w:rsidP="002A33CD">
      <w:pPr>
        <w:tabs>
          <w:tab w:val="left" w:pos="709"/>
        </w:tabs>
        <w:spacing w:after="0" w:line="240" w:lineRule="auto"/>
        <w:jc w:val="both"/>
        <w:rPr>
          <w:rFonts w:ascii="Times New Roman" w:eastAsia="Calibri" w:hAnsi="Times New Roman"/>
          <w:sz w:val="24"/>
          <w:szCs w:val="24"/>
        </w:rPr>
      </w:pPr>
      <w:r w:rsidRPr="002A33CD">
        <w:rPr>
          <w:rFonts w:ascii="Times New Roman" w:eastAsia="Calibri" w:hAnsi="Times New Roman"/>
          <w:sz w:val="24"/>
          <w:szCs w:val="24"/>
        </w:rPr>
        <w:tab/>
        <w:t xml:space="preserve">Прокуратурой района совместно с отделом по вопросам миграции ОМВД России по </w:t>
      </w:r>
      <w:proofErr w:type="spellStart"/>
      <w:r w:rsidRPr="002A33CD">
        <w:rPr>
          <w:rFonts w:ascii="Times New Roman" w:eastAsia="Calibri" w:hAnsi="Times New Roman"/>
          <w:sz w:val="24"/>
          <w:szCs w:val="24"/>
        </w:rPr>
        <w:t>Тогучинскому</w:t>
      </w:r>
      <w:proofErr w:type="spellEnd"/>
      <w:r w:rsidRPr="002A33CD">
        <w:rPr>
          <w:rFonts w:ascii="Times New Roman" w:eastAsia="Calibri" w:hAnsi="Times New Roman"/>
          <w:sz w:val="24"/>
          <w:szCs w:val="24"/>
        </w:rPr>
        <w:t xml:space="preserve"> району 01.04.2025 проведена проверка исполнения трудового законодательства индивидуальными предпринимателями в «Суши восток», кафе «Арабская </w:t>
      </w:r>
      <w:proofErr w:type="spellStart"/>
      <w:r w:rsidRPr="002A33CD">
        <w:rPr>
          <w:rFonts w:ascii="Times New Roman" w:eastAsia="Calibri" w:hAnsi="Times New Roman"/>
          <w:sz w:val="24"/>
          <w:szCs w:val="24"/>
        </w:rPr>
        <w:t>шаурма</w:t>
      </w:r>
      <w:proofErr w:type="spellEnd"/>
      <w:r w:rsidRPr="002A33CD">
        <w:rPr>
          <w:rFonts w:ascii="Times New Roman" w:eastAsia="Calibri" w:hAnsi="Times New Roman"/>
          <w:sz w:val="24"/>
          <w:szCs w:val="24"/>
        </w:rPr>
        <w:t>».</w:t>
      </w:r>
    </w:p>
    <w:p w:rsidR="002A33CD" w:rsidRPr="002A33CD" w:rsidRDefault="002A33CD" w:rsidP="002A33CD">
      <w:pPr>
        <w:tabs>
          <w:tab w:val="left" w:pos="709"/>
        </w:tabs>
        <w:spacing w:after="0" w:line="240" w:lineRule="auto"/>
        <w:jc w:val="both"/>
        <w:rPr>
          <w:rFonts w:ascii="Times New Roman" w:eastAsia="Calibri" w:hAnsi="Times New Roman"/>
          <w:sz w:val="24"/>
          <w:szCs w:val="24"/>
        </w:rPr>
      </w:pPr>
      <w:r w:rsidRPr="002A33CD">
        <w:rPr>
          <w:rFonts w:ascii="Times New Roman" w:eastAsia="Calibri" w:hAnsi="Times New Roman"/>
          <w:sz w:val="24"/>
          <w:szCs w:val="24"/>
        </w:rPr>
        <w:tab/>
        <w:t xml:space="preserve">Установлено, что в данных организациях трудоустроены сотрудники без официального оформления трудовых отношений, в </w:t>
      </w:r>
      <w:proofErr w:type="gramStart"/>
      <w:r w:rsidRPr="002A33CD">
        <w:rPr>
          <w:rFonts w:ascii="Times New Roman" w:eastAsia="Calibri" w:hAnsi="Times New Roman"/>
          <w:sz w:val="24"/>
          <w:szCs w:val="24"/>
        </w:rPr>
        <w:t>связи</w:t>
      </w:r>
      <w:proofErr w:type="gramEnd"/>
      <w:r w:rsidRPr="002A33CD">
        <w:rPr>
          <w:rFonts w:ascii="Times New Roman" w:eastAsia="Calibri" w:hAnsi="Times New Roman"/>
          <w:sz w:val="24"/>
          <w:szCs w:val="24"/>
        </w:rPr>
        <w:t xml:space="preserve"> с чем руководителям организаций 01.04.2025 внесены представления об устранении трудового законодательства, которые рассмотрены удовлетворены.</w:t>
      </w: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sz w:val="24"/>
          <w:szCs w:val="24"/>
        </w:rPr>
      </w:pPr>
      <w:r w:rsidRPr="002A33CD">
        <w:rPr>
          <w:rFonts w:ascii="Times New Roman" w:eastAsia="Calibri" w:hAnsi="Times New Roman"/>
          <w:sz w:val="24"/>
          <w:szCs w:val="24"/>
        </w:rPr>
        <w:t>Прокуратурой района в отношении индивидуальных предпринимателей в апреле 2025 года возбуждены дела об административном правонарушении, ответственность за которое предусмотрено ч. 4 ст. 5.27 КоАП РФ – уклонение от оформления трудового договора.</w:t>
      </w: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sz w:val="24"/>
          <w:szCs w:val="24"/>
        </w:rPr>
      </w:pPr>
      <w:r w:rsidRPr="002A33CD">
        <w:rPr>
          <w:rFonts w:ascii="Times New Roman" w:eastAsia="Calibri" w:hAnsi="Times New Roman"/>
          <w:sz w:val="24"/>
          <w:szCs w:val="24"/>
        </w:rPr>
        <w:t>По постановлениям прокурора указанные лица привлечены к административной ответственности по ч.4 ст. 5.27 КоАП РФ – назначены наказания в виде предупреждения и штрафа в размере 5 000 рублей.</w:t>
      </w: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sz w:val="24"/>
          <w:szCs w:val="24"/>
        </w:rPr>
      </w:pPr>
    </w:p>
    <w:p w:rsidR="002A33CD" w:rsidRPr="002A33CD" w:rsidRDefault="002A33CD" w:rsidP="002A33CD">
      <w:pPr>
        <w:autoSpaceDE w:val="0"/>
        <w:autoSpaceDN w:val="0"/>
        <w:adjustRightInd w:val="0"/>
        <w:spacing w:after="0" w:line="240" w:lineRule="auto"/>
        <w:ind w:firstLine="709"/>
        <w:jc w:val="both"/>
        <w:rPr>
          <w:rFonts w:ascii="Times New Roman" w:hAnsi="Times New Roman"/>
          <w:b/>
          <w:sz w:val="24"/>
          <w:szCs w:val="24"/>
        </w:rPr>
      </w:pPr>
      <w:r w:rsidRPr="002A33CD">
        <w:rPr>
          <w:rFonts w:ascii="Times New Roman" w:hAnsi="Times New Roman"/>
          <w:b/>
          <w:sz w:val="24"/>
          <w:szCs w:val="24"/>
        </w:rPr>
        <w:t>Прокуратурой района выявлены нарушения в сфере фармацевтической деятельности</w:t>
      </w: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Согласно ст.ст.4, 10 Федерального закона от 21.11.2011 № 323-ФЗ «Об основах охраны здоровья граждан в Российской Федерации» (далее – Закон                 № 323) основными принципами охраны здоровья являются, в том числе, доступность и качество медицинской помощи. </w:t>
      </w:r>
      <w:proofErr w:type="gramStart"/>
      <w:r w:rsidRPr="002A33CD">
        <w:rPr>
          <w:rFonts w:ascii="Times New Roman" w:hAnsi="Times New Roman"/>
          <w:sz w:val="24"/>
          <w:szCs w:val="24"/>
        </w:rPr>
        <w:t xml:space="preserve">Доступность  и качество медицинской помощи обеспечивается, в том числе, организацией оказания медицинской помощи по принципу приближенности к месту жительства, месту работы, учебы, наличием необходимого количества медицинских работников и уровнем их квалификации, 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 </w:t>
      </w:r>
      <w:proofErr w:type="gramEnd"/>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 В силу п. 5 ст. 19 Закона № 323-ФЗ, пациент имеет право на облегчение боли, связанной с заболеванием, состоянием и (или) медицинским вмешательством, методами и лекарственными препаратами, в том числе наркотическими лекарственными препаратами и психотропными препаратами.</w:t>
      </w: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r w:rsidRPr="002A33CD">
        <w:rPr>
          <w:rFonts w:ascii="Times New Roman" w:hAnsi="Times New Roman"/>
          <w:sz w:val="24"/>
          <w:szCs w:val="24"/>
        </w:rPr>
        <w:t>Фармацевтическая деятельность включает в себя оптовую торговлю лекарственными средствами, их хранение, перевозку и (или) розничную торговлю лекарственными препаратами, в том числе дистанционным способом, их отпуск, хранение и перевозку, изготовление лекарственных препаратов (п. 33 ст. 4 Федерального закона от 12.04.2010 № 61-ФЗ «Об обращении лекарственных средств») (далее ФЗ № 61).</w:t>
      </w: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В соответствии со ст. 52 Федерального закона от 12.04.2010 № 61-ФЗ «Об обращении лекарственных средств» фармацевтическая деятельность осуществляется, в том числе, имеющими лицензию на фармацевтическую деятельность медицинскими </w:t>
      </w:r>
      <w:r w:rsidRPr="002A33CD">
        <w:rPr>
          <w:rFonts w:ascii="Times New Roman" w:hAnsi="Times New Roman"/>
          <w:sz w:val="24"/>
          <w:szCs w:val="24"/>
        </w:rPr>
        <w:lastRenderedPageBreak/>
        <w:t>организациями (амбулаторными,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w:t>
      </w: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r w:rsidRPr="002A33CD">
        <w:rPr>
          <w:rFonts w:ascii="Times New Roman" w:hAnsi="Times New Roman"/>
          <w:sz w:val="24"/>
          <w:szCs w:val="24"/>
        </w:rPr>
        <w:t>Проверкой установлено, что в отдельных фельдшерск</w:t>
      </w:r>
      <w:proofErr w:type="gramStart"/>
      <w:r w:rsidRPr="002A33CD">
        <w:rPr>
          <w:rFonts w:ascii="Times New Roman" w:hAnsi="Times New Roman"/>
          <w:sz w:val="24"/>
          <w:szCs w:val="24"/>
        </w:rPr>
        <w:t>о-</w:t>
      </w:r>
      <w:proofErr w:type="gramEnd"/>
      <w:r w:rsidRPr="002A33CD">
        <w:rPr>
          <w:rFonts w:ascii="Times New Roman" w:hAnsi="Times New Roman"/>
          <w:sz w:val="24"/>
          <w:szCs w:val="24"/>
        </w:rPr>
        <w:t xml:space="preserve"> акушерских пунктах, расположенных на территории Тогучинского района в сельских поселениях, в отношении которых Министерством здравоохранения области выдана лицензия на осуществление фармацевтической деятельности, в нарушение указанных требований закона продажа лекарственных средств населению не осуществляется.</w:t>
      </w:r>
    </w:p>
    <w:p w:rsidR="002A33CD" w:rsidRPr="002A33CD" w:rsidRDefault="002A33CD" w:rsidP="002A33CD">
      <w:pPr>
        <w:autoSpaceDE w:val="0"/>
        <w:autoSpaceDN w:val="0"/>
        <w:adjustRightInd w:val="0"/>
        <w:spacing w:after="0" w:line="240" w:lineRule="auto"/>
        <w:ind w:firstLine="709"/>
        <w:jc w:val="both"/>
        <w:rPr>
          <w:rFonts w:ascii="Times New Roman" w:hAnsi="Times New Roman"/>
          <w:sz w:val="24"/>
          <w:szCs w:val="24"/>
        </w:rPr>
      </w:pPr>
      <w:r w:rsidRPr="002A33CD">
        <w:rPr>
          <w:rFonts w:ascii="Times New Roman" w:hAnsi="Times New Roman"/>
          <w:sz w:val="24"/>
          <w:szCs w:val="24"/>
        </w:rPr>
        <w:t>По фактам выявленных нарушений 06.06.2025   в ГБУЗ НСО «</w:t>
      </w:r>
      <w:proofErr w:type="spellStart"/>
      <w:r w:rsidRPr="002A33CD">
        <w:rPr>
          <w:rFonts w:ascii="Times New Roman" w:hAnsi="Times New Roman"/>
          <w:sz w:val="24"/>
          <w:szCs w:val="24"/>
        </w:rPr>
        <w:t>Тогучинская</w:t>
      </w:r>
      <w:proofErr w:type="spellEnd"/>
      <w:r w:rsidRPr="002A33CD">
        <w:rPr>
          <w:rFonts w:ascii="Times New Roman" w:hAnsi="Times New Roman"/>
          <w:sz w:val="24"/>
          <w:szCs w:val="24"/>
        </w:rPr>
        <w:t xml:space="preserve"> ЦРБ» внесено представление. Устранение нарушений остается на контроле прокуратуры района.</w:t>
      </w:r>
    </w:p>
    <w:p w:rsidR="0079469B" w:rsidRPr="002A33CD" w:rsidRDefault="0079469B" w:rsidP="002A33CD">
      <w:pPr>
        <w:spacing w:after="0" w:line="240" w:lineRule="auto"/>
        <w:rPr>
          <w:rFonts w:ascii="Times New Roman" w:hAnsi="Times New Roman"/>
          <w:sz w:val="24"/>
          <w:szCs w:val="24"/>
        </w:rPr>
      </w:pPr>
    </w:p>
    <w:p w:rsidR="002A33CD" w:rsidRPr="002A33CD" w:rsidRDefault="002A33CD" w:rsidP="002A33CD">
      <w:pPr>
        <w:spacing w:after="0" w:line="240" w:lineRule="auto"/>
        <w:ind w:firstLine="708"/>
        <w:jc w:val="both"/>
        <w:rPr>
          <w:rFonts w:ascii="Times New Roman" w:hAnsi="Times New Roman"/>
          <w:b/>
          <w:sz w:val="24"/>
          <w:szCs w:val="24"/>
        </w:rPr>
      </w:pPr>
      <w:r w:rsidRPr="002A33CD">
        <w:rPr>
          <w:rFonts w:ascii="Times New Roman" w:hAnsi="Times New Roman"/>
          <w:b/>
          <w:sz w:val="24"/>
          <w:szCs w:val="24"/>
        </w:rPr>
        <w:t xml:space="preserve">Прокуратурой района выявлены нарушения законодательства об антитеррористической защищенности объектов образования </w:t>
      </w:r>
    </w:p>
    <w:p w:rsidR="002A33CD" w:rsidRPr="002A33CD" w:rsidRDefault="002A33CD" w:rsidP="002A33CD">
      <w:pPr>
        <w:spacing w:after="0" w:line="240" w:lineRule="auto"/>
        <w:jc w:val="both"/>
        <w:rPr>
          <w:rFonts w:ascii="Times New Roman" w:hAnsi="Times New Roman"/>
          <w:sz w:val="24"/>
          <w:szCs w:val="24"/>
        </w:rPr>
      </w:pPr>
      <w:r w:rsidRPr="002A33CD">
        <w:rPr>
          <w:rFonts w:ascii="Times New Roman" w:hAnsi="Times New Roman"/>
          <w:b/>
          <w:sz w:val="24"/>
          <w:szCs w:val="24"/>
        </w:rPr>
        <w:tab/>
      </w:r>
      <w:proofErr w:type="gramStart"/>
      <w:r w:rsidRPr="002A33CD">
        <w:rPr>
          <w:rFonts w:ascii="Times New Roman" w:hAnsi="Times New Roman"/>
          <w:sz w:val="24"/>
          <w:szCs w:val="24"/>
        </w:rPr>
        <w:t>В соответствии с п. 2 ч. 6 ст. 28 Федерального закона от 29.12.2012                     № 273 - ФЗ «Об образовании в РФ» образовательное учреждение обязано 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roofErr w:type="gramEnd"/>
    </w:p>
    <w:p w:rsidR="002A33CD" w:rsidRPr="002A33CD" w:rsidRDefault="002A33CD" w:rsidP="002A33CD">
      <w:pPr>
        <w:spacing w:after="0" w:line="240" w:lineRule="auto"/>
        <w:ind w:firstLine="708"/>
        <w:jc w:val="both"/>
        <w:rPr>
          <w:rFonts w:ascii="Times New Roman" w:hAnsi="Times New Roman"/>
          <w:sz w:val="24"/>
          <w:szCs w:val="24"/>
        </w:rPr>
      </w:pPr>
      <w:r w:rsidRPr="002A33CD">
        <w:rPr>
          <w:rFonts w:ascii="Times New Roman" w:hAnsi="Times New Roman"/>
          <w:sz w:val="24"/>
          <w:szCs w:val="24"/>
        </w:rPr>
        <w:t>Постановлением  Правительства Российской Федерации от  02.08.2019 №1006 утверждены Требования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(далее – Требования).</w:t>
      </w:r>
    </w:p>
    <w:p w:rsidR="002A33CD" w:rsidRPr="002A33CD" w:rsidRDefault="002A33CD" w:rsidP="002A33CD">
      <w:pPr>
        <w:spacing w:after="0" w:line="240" w:lineRule="auto"/>
        <w:ind w:firstLine="708"/>
        <w:jc w:val="both"/>
        <w:rPr>
          <w:rFonts w:ascii="Times New Roman" w:hAnsi="Times New Roman"/>
          <w:sz w:val="24"/>
          <w:szCs w:val="24"/>
        </w:rPr>
      </w:pPr>
      <w:r w:rsidRPr="002A33CD">
        <w:rPr>
          <w:rFonts w:ascii="Times New Roman" w:hAnsi="Times New Roman"/>
          <w:sz w:val="24"/>
          <w:szCs w:val="24"/>
        </w:rPr>
        <w:t>Согласно п. 6 Требований, в целях установления дифференцированных требований к обеспечению антитеррористической защищенности объектов (территорий) с учетом возможных последствий совершения террористического акта проводится категорирование объектов (территорий).</w:t>
      </w:r>
    </w:p>
    <w:p w:rsidR="002A33CD" w:rsidRPr="002A33CD" w:rsidRDefault="002A33CD" w:rsidP="002A33CD">
      <w:pPr>
        <w:spacing w:after="0" w:line="240" w:lineRule="auto"/>
        <w:ind w:firstLine="708"/>
        <w:jc w:val="both"/>
        <w:rPr>
          <w:rFonts w:ascii="Times New Roman" w:hAnsi="Times New Roman"/>
          <w:sz w:val="24"/>
          <w:szCs w:val="24"/>
        </w:rPr>
      </w:pPr>
      <w:r w:rsidRPr="002A33CD">
        <w:rPr>
          <w:rFonts w:ascii="Times New Roman" w:hAnsi="Times New Roman"/>
          <w:sz w:val="24"/>
          <w:szCs w:val="24"/>
        </w:rPr>
        <w:t>Согласно п. 43 Требований, на каждый объект (территорию) в течение 30 дней после проведения обследования и категорирования объекта (территории) комиссией составляется паспорт безопасности объекта (территории).</w:t>
      </w:r>
    </w:p>
    <w:p w:rsidR="002A33CD" w:rsidRPr="002A33CD" w:rsidRDefault="002A33CD" w:rsidP="002A33CD">
      <w:pPr>
        <w:spacing w:after="0" w:line="240" w:lineRule="auto"/>
        <w:ind w:firstLine="708"/>
        <w:jc w:val="both"/>
        <w:rPr>
          <w:rFonts w:ascii="Times New Roman" w:hAnsi="Times New Roman"/>
          <w:sz w:val="24"/>
          <w:szCs w:val="24"/>
        </w:rPr>
      </w:pPr>
      <w:r w:rsidRPr="002A33CD">
        <w:rPr>
          <w:rFonts w:ascii="Times New Roman" w:hAnsi="Times New Roman"/>
          <w:sz w:val="24"/>
          <w:szCs w:val="24"/>
        </w:rPr>
        <w:t>В соответствии с п. 48 Требований, актуализация паспорта безопасности объекта (территории) осуществляется в порядке, предусмотренном для его разработки, не реже одного раза в 5 лет. Паспорт безопасности объекта (территории), признанный по результатам его актуализации, нуждающимся в замене, после замены хранится на объекте (территории) в течение 5 лет (п. 50 Требований).</w:t>
      </w:r>
    </w:p>
    <w:p w:rsidR="002A33CD" w:rsidRPr="002A33CD" w:rsidRDefault="002A33CD" w:rsidP="002A33CD">
      <w:pPr>
        <w:spacing w:after="0" w:line="240" w:lineRule="auto"/>
        <w:ind w:firstLine="708"/>
        <w:jc w:val="both"/>
        <w:rPr>
          <w:rFonts w:ascii="Times New Roman" w:hAnsi="Times New Roman"/>
          <w:sz w:val="24"/>
          <w:szCs w:val="24"/>
        </w:rPr>
      </w:pPr>
      <w:proofErr w:type="gramStart"/>
      <w:r w:rsidRPr="002A33CD">
        <w:rPr>
          <w:rFonts w:ascii="Times New Roman" w:hAnsi="Times New Roman"/>
          <w:sz w:val="24"/>
          <w:szCs w:val="24"/>
        </w:rPr>
        <w:t>В ходе проверки установлено, что в 10 образовательных учреждениях Тогучинского района имеются паспорта безопасности, срок действия которых истек в 2024 году, однако в нарушение Требований до настоящего времени паспорта безопасности учреждений не актуализированы, что явилось основанием для внесения 27.05.2025 представлений руководителям 10 школ, возбуждения 6 дел об административных правонарушениях по ст. 20.35 КоАП РФ – нарушение требований к антитеррористической защищенности объектов</w:t>
      </w:r>
      <w:proofErr w:type="gramEnd"/>
      <w:r w:rsidRPr="002A33CD">
        <w:rPr>
          <w:rFonts w:ascii="Times New Roman" w:hAnsi="Times New Roman"/>
          <w:sz w:val="24"/>
          <w:szCs w:val="24"/>
        </w:rPr>
        <w:t xml:space="preserve"> (территорий).</w:t>
      </w:r>
    </w:p>
    <w:p w:rsidR="002A33CD" w:rsidRPr="002A33CD" w:rsidRDefault="002A33CD" w:rsidP="002A33CD">
      <w:pPr>
        <w:spacing w:after="0" w:line="240" w:lineRule="auto"/>
        <w:ind w:firstLine="708"/>
        <w:jc w:val="both"/>
        <w:rPr>
          <w:rFonts w:ascii="Times New Roman" w:hAnsi="Times New Roman"/>
          <w:sz w:val="24"/>
          <w:szCs w:val="24"/>
        </w:rPr>
      </w:pPr>
    </w:p>
    <w:p w:rsidR="002A33CD" w:rsidRPr="002A33CD" w:rsidRDefault="002A33CD" w:rsidP="002A33CD">
      <w:pPr>
        <w:spacing w:after="0" w:line="240" w:lineRule="auto"/>
        <w:ind w:firstLine="709"/>
        <w:jc w:val="both"/>
        <w:rPr>
          <w:rFonts w:ascii="Times New Roman" w:hAnsi="Times New Roman"/>
          <w:b/>
          <w:sz w:val="24"/>
          <w:szCs w:val="24"/>
        </w:rPr>
      </w:pPr>
      <w:r w:rsidRPr="002A33CD">
        <w:rPr>
          <w:rFonts w:ascii="Times New Roman" w:hAnsi="Times New Roman"/>
          <w:b/>
          <w:sz w:val="24"/>
          <w:szCs w:val="24"/>
        </w:rPr>
        <w:t>Прокуратурой района на постоянной основе проводятся проверки соблюдения законодательства об отходах производства и потребления</w:t>
      </w:r>
    </w:p>
    <w:p w:rsidR="002A33CD" w:rsidRPr="002A33CD" w:rsidRDefault="002A33CD" w:rsidP="002A33CD">
      <w:pPr>
        <w:spacing w:after="0" w:line="240" w:lineRule="auto"/>
        <w:ind w:firstLine="709"/>
        <w:jc w:val="both"/>
        <w:rPr>
          <w:rFonts w:ascii="Times New Roman" w:hAnsi="Times New Roman"/>
          <w:b/>
          <w:sz w:val="24"/>
          <w:szCs w:val="24"/>
        </w:rPr>
      </w:pPr>
    </w:p>
    <w:p w:rsidR="002A33CD" w:rsidRPr="002A33CD" w:rsidRDefault="002A33CD" w:rsidP="002A33CD">
      <w:pPr>
        <w:spacing w:after="0" w:line="240" w:lineRule="auto"/>
        <w:ind w:firstLine="709"/>
        <w:jc w:val="both"/>
        <w:rPr>
          <w:rFonts w:ascii="Times New Roman" w:hAnsi="Times New Roman"/>
          <w:sz w:val="24"/>
          <w:szCs w:val="24"/>
        </w:rPr>
      </w:pPr>
    </w:p>
    <w:p w:rsidR="002A33CD" w:rsidRPr="002A33CD" w:rsidRDefault="002A33CD" w:rsidP="002A33CD">
      <w:pP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По результатам надзорной деятельности совместно со специалистами Управления </w:t>
      </w:r>
      <w:proofErr w:type="spellStart"/>
      <w:r w:rsidRPr="002A33CD">
        <w:rPr>
          <w:rFonts w:ascii="Times New Roman" w:hAnsi="Times New Roman"/>
          <w:sz w:val="24"/>
          <w:szCs w:val="24"/>
        </w:rPr>
        <w:t>Росреестра</w:t>
      </w:r>
      <w:proofErr w:type="spellEnd"/>
      <w:r w:rsidRPr="002A33CD">
        <w:rPr>
          <w:rFonts w:ascii="Times New Roman" w:hAnsi="Times New Roman"/>
          <w:sz w:val="24"/>
          <w:szCs w:val="24"/>
        </w:rPr>
        <w:t xml:space="preserve"> по Новосибирской области выявлено наличие мест несанкционированного размещения отходов ТКО на территории </w:t>
      </w:r>
      <w:proofErr w:type="spellStart"/>
      <w:r w:rsidRPr="002A33CD">
        <w:rPr>
          <w:rFonts w:ascii="Times New Roman" w:hAnsi="Times New Roman"/>
          <w:sz w:val="24"/>
          <w:szCs w:val="24"/>
        </w:rPr>
        <w:t>Репьевского</w:t>
      </w:r>
      <w:proofErr w:type="spellEnd"/>
      <w:r w:rsidRPr="002A33CD">
        <w:rPr>
          <w:rFonts w:ascii="Times New Roman" w:hAnsi="Times New Roman"/>
          <w:sz w:val="24"/>
          <w:szCs w:val="24"/>
        </w:rPr>
        <w:t xml:space="preserve"> сельсовета, что явилось основанием </w:t>
      </w:r>
      <w:r w:rsidRPr="002A33CD">
        <w:rPr>
          <w:rFonts w:ascii="Times New Roman" w:hAnsi="Times New Roman"/>
          <w:sz w:val="24"/>
          <w:szCs w:val="24"/>
        </w:rPr>
        <w:lastRenderedPageBreak/>
        <w:t xml:space="preserve">для предъявления в суд 2 исковых заявлений к администрации района и администрации </w:t>
      </w:r>
      <w:proofErr w:type="spellStart"/>
      <w:r w:rsidRPr="002A33CD">
        <w:rPr>
          <w:rFonts w:ascii="Times New Roman" w:hAnsi="Times New Roman"/>
          <w:sz w:val="24"/>
          <w:szCs w:val="24"/>
        </w:rPr>
        <w:t>Репьевского</w:t>
      </w:r>
      <w:proofErr w:type="spellEnd"/>
      <w:r w:rsidRPr="002A33CD">
        <w:rPr>
          <w:rFonts w:ascii="Times New Roman" w:hAnsi="Times New Roman"/>
          <w:sz w:val="24"/>
          <w:szCs w:val="24"/>
        </w:rPr>
        <w:t xml:space="preserve"> сельсовета.</w:t>
      </w:r>
    </w:p>
    <w:p w:rsidR="002A33CD" w:rsidRPr="002A33CD" w:rsidRDefault="002A33CD" w:rsidP="002A33CD">
      <w:pP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Также в </w:t>
      </w:r>
      <w:proofErr w:type="gramStart"/>
      <w:r w:rsidRPr="002A33CD">
        <w:rPr>
          <w:rFonts w:ascii="Times New Roman" w:hAnsi="Times New Roman"/>
          <w:sz w:val="24"/>
          <w:szCs w:val="24"/>
        </w:rPr>
        <w:t>ходе</w:t>
      </w:r>
      <w:proofErr w:type="gramEnd"/>
      <w:r w:rsidRPr="002A33CD">
        <w:rPr>
          <w:rFonts w:ascii="Times New Roman" w:hAnsi="Times New Roman"/>
          <w:sz w:val="24"/>
          <w:szCs w:val="24"/>
        </w:rPr>
        <w:t xml:space="preserve"> проведенной в 2025 году проверки установлено, что 29 садовых обществ, расположенных на территории Тогучинского района, не заключили с региональным оператором МУП «</w:t>
      </w:r>
      <w:proofErr w:type="spellStart"/>
      <w:r w:rsidRPr="002A33CD">
        <w:rPr>
          <w:rFonts w:ascii="Times New Roman" w:hAnsi="Times New Roman"/>
          <w:sz w:val="24"/>
          <w:szCs w:val="24"/>
        </w:rPr>
        <w:t>Спецавтохозяйство</w:t>
      </w:r>
      <w:proofErr w:type="spellEnd"/>
      <w:r w:rsidRPr="002A33CD">
        <w:rPr>
          <w:rFonts w:ascii="Times New Roman" w:hAnsi="Times New Roman"/>
          <w:sz w:val="24"/>
          <w:szCs w:val="24"/>
        </w:rPr>
        <w:t>» договоры на вывоз твердых коммунальных отходов, что явилось основанием для внесения представлений (на рассмотрении).</w:t>
      </w:r>
    </w:p>
    <w:p w:rsidR="002A33CD" w:rsidRPr="002A33CD" w:rsidRDefault="002A33CD" w:rsidP="002A33CD">
      <w:pPr>
        <w:spacing w:after="0" w:line="240" w:lineRule="auto"/>
        <w:ind w:firstLine="709"/>
        <w:jc w:val="both"/>
        <w:rPr>
          <w:rFonts w:ascii="Times New Roman" w:hAnsi="Times New Roman"/>
          <w:sz w:val="24"/>
          <w:szCs w:val="24"/>
        </w:rPr>
      </w:pPr>
    </w:p>
    <w:p w:rsidR="002A33CD" w:rsidRPr="002A33CD" w:rsidRDefault="002A33CD" w:rsidP="002A33CD">
      <w:pPr>
        <w:spacing w:after="0" w:line="240" w:lineRule="auto"/>
        <w:ind w:firstLine="708"/>
        <w:rPr>
          <w:rFonts w:ascii="Times New Roman" w:hAnsi="Times New Roman"/>
          <w:b/>
          <w:sz w:val="24"/>
          <w:szCs w:val="24"/>
        </w:rPr>
      </w:pPr>
      <w:r w:rsidRPr="002A33CD">
        <w:rPr>
          <w:rFonts w:ascii="Times New Roman" w:hAnsi="Times New Roman"/>
          <w:b/>
          <w:sz w:val="24"/>
          <w:szCs w:val="24"/>
        </w:rPr>
        <w:t xml:space="preserve">Прокуратурой района проверено законодательство о закупках </w:t>
      </w:r>
    </w:p>
    <w:p w:rsidR="002A33CD" w:rsidRPr="002A33CD" w:rsidRDefault="002A33CD" w:rsidP="002A33CD">
      <w:pPr>
        <w:spacing w:after="0" w:line="240" w:lineRule="auto"/>
        <w:ind w:firstLine="708"/>
        <w:jc w:val="both"/>
        <w:rPr>
          <w:rFonts w:ascii="Times New Roman" w:hAnsi="Times New Roman"/>
          <w:sz w:val="24"/>
          <w:szCs w:val="24"/>
        </w:rPr>
      </w:pPr>
      <w:r w:rsidRPr="002A33CD">
        <w:rPr>
          <w:rFonts w:ascii="Times New Roman" w:hAnsi="Times New Roman"/>
          <w:sz w:val="24"/>
          <w:szCs w:val="24"/>
        </w:rPr>
        <w:t xml:space="preserve">Проведенной прокуратурой района проверкой соблюдения законодательства о закупках установлено, что у МУП г. Тогучина «Теплоснабжение № 5» имеется задолженность по оплате исполненных контрактов на поставку </w:t>
      </w:r>
      <w:proofErr w:type="spellStart"/>
      <w:r w:rsidRPr="002A33CD">
        <w:rPr>
          <w:rFonts w:ascii="Times New Roman" w:hAnsi="Times New Roman"/>
          <w:sz w:val="24"/>
          <w:szCs w:val="24"/>
        </w:rPr>
        <w:t>топливно</w:t>
      </w:r>
      <w:proofErr w:type="spellEnd"/>
      <w:r w:rsidRPr="002A33CD">
        <w:rPr>
          <w:rFonts w:ascii="Times New Roman" w:hAnsi="Times New Roman"/>
          <w:sz w:val="24"/>
          <w:szCs w:val="24"/>
        </w:rPr>
        <w:t xml:space="preserve"> – энергетических ресурсов в размере свыше 12 млн. руб. </w:t>
      </w:r>
    </w:p>
    <w:p w:rsidR="002A33CD" w:rsidRPr="002A33CD" w:rsidRDefault="002A33CD" w:rsidP="002A33CD">
      <w:pPr>
        <w:spacing w:after="0" w:line="240" w:lineRule="auto"/>
        <w:jc w:val="both"/>
        <w:rPr>
          <w:rFonts w:ascii="Times New Roman" w:hAnsi="Times New Roman"/>
          <w:sz w:val="24"/>
          <w:szCs w:val="24"/>
        </w:rPr>
      </w:pPr>
      <w:r w:rsidRPr="002A33CD">
        <w:rPr>
          <w:rFonts w:ascii="Times New Roman" w:hAnsi="Times New Roman"/>
          <w:sz w:val="24"/>
          <w:szCs w:val="24"/>
        </w:rPr>
        <w:tab/>
        <w:t>По указанным фактам в отношении директора МУП вынесено постановление о возбуждении дела об административном правонарушении, предусмотренном ч.7 ст. 7.30.4 КоАП РФ – нарушение законодательством Российской Федерации в сфере закупок отельными видами юридических лиц срока оплаты товаров, работ, услуг по договору, заключенному по результатам закупки с субъектом малого или среднего предпринимательства.</w:t>
      </w:r>
    </w:p>
    <w:p w:rsidR="002A33CD" w:rsidRPr="002A33CD" w:rsidRDefault="002A33CD" w:rsidP="002A33CD">
      <w:pPr>
        <w:spacing w:after="0" w:line="240" w:lineRule="auto"/>
        <w:jc w:val="both"/>
        <w:rPr>
          <w:rFonts w:ascii="Times New Roman" w:hAnsi="Times New Roman"/>
          <w:sz w:val="24"/>
          <w:szCs w:val="24"/>
        </w:rPr>
      </w:pPr>
      <w:r w:rsidRPr="002A33CD">
        <w:rPr>
          <w:rFonts w:ascii="Times New Roman" w:hAnsi="Times New Roman"/>
          <w:sz w:val="24"/>
          <w:szCs w:val="24"/>
        </w:rPr>
        <w:tab/>
        <w:t>Постановлением Управления Федеральной антимонопольной службы по Новосибирской области руководитель унитарного предприятия признан виновным в совершении административного правонарушения, предусмотренного ч.7 ст. 7.30.4 КоАП РФ, назначено административное наказание в виде предупреждения.</w:t>
      </w:r>
    </w:p>
    <w:p w:rsidR="002A33CD" w:rsidRPr="002A33CD" w:rsidRDefault="002A33CD" w:rsidP="002A33CD">
      <w:pPr>
        <w:spacing w:after="0" w:line="240" w:lineRule="auto"/>
        <w:rPr>
          <w:rFonts w:ascii="Times New Roman" w:hAnsi="Times New Roman"/>
          <w:b/>
          <w:sz w:val="24"/>
          <w:szCs w:val="24"/>
        </w:rPr>
      </w:pPr>
    </w:p>
    <w:p w:rsidR="002A33CD" w:rsidRPr="002A33CD" w:rsidRDefault="002A33CD" w:rsidP="002A33CD">
      <w:pPr>
        <w:spacing w:after="0" w:line="240" w:lineRule="auto"/>
        <w:ind w:firstLine="708"/>
        <w:jc w:val="both"/>
        <w:rPr>
          <w:rFonts w:ascii="Times New Roman" w:hAnsi="Times New Roman"/>
          <w:b/>
          <w:sz w:val="24"/>
          <w:szCs w:val="24"/>
        </w:rPr>
      </w:pPr>
      <w:r w:rsidRPr="002A33CD">
        <w:rPr>
          <w:rFonts w:ascii="Times New Roman" w:hAnsi="Times New Roman"/>
          <w:b/>
          <w:sz w:val="24"/>
          <w:szCs w:val="24"/>
        </w:rPr>
        <w:t>Прокуратурой района выявлен факт заключения фиктивного брака с иностранным гражданином</w:t>
      </w:r>
    </w:p>
    <w:p w:rsidR="002A33CD" w:rsidRPr="002A33CD" w:rsidRDefault="002A33CD" w:rsidP="002A33CD">
      <w:pPr>
        <w:spacing w:after="0" w:line="240" w:lineRule="auto"/>
        <w:ind w:firstLine="709"/>
        <w:contextualSpacing/>
        <w:jc w:val="both"/>
        <w:rPr>
          <w:rFonts w:ascii="Times New Roman" w:hAnsi="Times New Roman"/>
          <w:color w:val="000000"/>
          <w:sz w:val="24"/>
          <w:szCs w:val="24"/>
        </w:rPr>
      </w:pPr>
      <w:r w:rsidRPr="002A33CD">
        <w:rPr>
          <w:rFonts w:ascii="Times New Roman" w:hAnsi="Times New Roman"/>
          <w:sz w:val="24"/>
          <w:szCs w:val="24"/>
        </w:rPr>
        <w:t xml:space="preserve">Прокуратурой Тогучинского района проведена проверка </w:t>
      </w:r>
      <w:r w:rsidRPr="002A33CD">
        <w:rPr>
          <w:rFonts w:ascii="Times New Roman" w:hAnsi="Times New Roman"/>
          <w:color w:val="000000"/>
          <w:sz w:val="24"/>
          <w:szCs w:val="24"/>
        </w:rPr>
        <w:t>обстоятельств заключения брака между иностранным гражданином, 1987 г.р., и гражданкой России, 1986 г.р.</w:t>
      </w:r>
    </w:p>
    <w:p w:rsidR="002A33CD" w:rsidRPr="002A33CD" w:rsidRDefault="002A33CD" w:rsidP="002A33CD">
      <w:pPr>
        <w:shd w:val="clear" w:color="auto" w:fill="FFFFFF"/>
        <w:spacing w:after="0" w:line="240" w:lineRule="auto"/>
        <w:ind w:firstLine="709"/>
        <w:contextualSpacing/>
        <w:jc w:val="both"/>
        <w:rPr>
          <w:rFonts w:ascii="Times New Roman" w:hAnsi="Times New Roman"/>
          <w:color w:val="000000"/>
          <w:sz w:val="24"/>
          <w:szCs w:val="24"/>
        </w:rPr>
      </w:pPr>
      <w:r w:rsidRPr="002A33CD">
        <w:rPr>
          <w:rFonts w:ascii="Times New Roman" w:hAnsi="Times New Roman"/>
          <w:color w:val="000000"/>
          <w:sz w:val="24"/>
          <w:szCs w:val="24"/>
        </w:rPr>
        <w:t>В результате проведенной проверки, установлено, что со дня заключения брака супруги совместно не проживали, совместное хозяйство не вели, иностранный гражданин на территории Тогучинского района не проживал, брак заключен без цели создания семьи, а для получения иностранным гражданином гражданства Российской Федерации.</w:t>
      </w:r>
    </w:p>
    <w:p w:rsidR="002A33CD" w:rsidRPr="002A33CD" w:rsidRDefault="002A33CD" w:rsidP="002A33CD">
      <w:pPr>
        <w:autoSpaceDE w:val="0"/>
        <w:autoSpaceDN w:val="0"/>
        <w:adjustRightInd w:val="0"/>
        <w:spacing w:after="0" w:line="240" w:lineRule="auto"/>
        <w:ind w:firstLine="709"/>
        <w:contextualSpacing/>
        <w:jc w:val="both"/>
        <w:rPr>
          <w:rFonts w:ascii="Times New Roman" w:hAnsi="Times New Roman"/>
          <w:color w:val="000000"/>
          <w:sz w:val="24"/>
          <w:szCs w:val="24"/>
        </w:rPr>
      </w:pPr>
      <w:r w:rsidRPr="002A33CD">
        <w:rPr>
          <w:rFonts w:ascii="Times New Roman" w:hAnsi="Times New Roman"/>
          <w:sz w:val="24"/>
          <w:szCs w:val="24"/>
        </w:rPr>
        <w:t xml:space="preserve">Исходя из полученных в ходе проверки сведений и материалов подано исковое заявление в суд о </w:t>
      </w:r>
      <w:r w:rsidRPr="002A33CD">
        <w:rPr>
          <w:rFonts w:ascii="Times New Roman" w:hAnsi="Times New Roman"/>
          <w:color w:val="000000"/>
          <w:sz w:val="24"/>
          <w:szCs w:val="24"/>
        </w:rPr>
        <w:t xml:space="preserve">признании брака, недействительным со дня его заключения и внесении записи акта о заключении брака, </w:t>
      </w:r>
      <w:proofErr w:type="gramStart"/>
      <w:r w:rsidRPr="002A33CD">
        <w:rPr>
          <w:rFonts w:ascii="Times New Roman" w:hAnsi="Times New Roman"/>
          <w:color w:val="000000"/>
          <w:sz w:val="24"/>
          <w:szCs w:val="24"/>
        </w:rPr>
        <w:t>произведенную</w:t>
      </w:r>
      <w:proofErr w:type="gramEnd"/>
      <w:r w:rsidRPr="002A33CD">
        <w:rPr>
          <w:rFonts w:ascii="Times New Roman" w:hAnsi="Times New Roman"/>
          <w:color w:val="000000"/>
          <w:sz w:val="24"/>
          <w:szCs w:val="24"/>
        </w:rPr>
        <w:t xml:space="preserve"> в отделе ЗАГС Тогучинского района управления по делам ЗАГС Новосибирской области, о признании брака недействительным.</w:t>
      </w:r>
    </w:p>
    <w:p w:rsidR="002A33CD" w:rsidRPr="002A33CD" w:rsidRDefault="002A33CD" w:rsidP="002A33CD">
      <w:pPr>
        <w:autoSpaceDE w:val="0"/>
        <w:autoSpaceDN w:val="0"/>
        <w:adjustRightInd w:val="0"/>
        <w:spacing w:after="0" w:line="240" w:lineRule="auto"/>
        <w:ind w:firstLine="709"/>
        <w:contextualSpacing/>
        <w:jc w:val="both"/>
        <w:rPr>
          <w:rFonts w:ascii="Times New Roman" w:hAnsi="Times New Roman"/>
          <w:color w:val="000000"/>
          <w:sz w:val="24"/>
          <w:szCs w:val="24"/>
        </w:rPr>
      </w:pPr>
      <w:r w:rsidRPr="002A33CD">
        <w:rPr>
          <w:rFonts w:ascii="Times New Roman" w:hAnsi="Times New Roman"/>
          <w:color w:val="000000"/>
          <w:sz w:val="24"/>
          <w:szCs w:val="24"/>
        </w:rPr>
        <w:t>Решением Тогучинского районного суда от 07.04.2025 фиктивный брак признан недействительным со дня его заключения, отделом ЗАГС Тогучинского района 19.05.2025 внесена запись о признании брака недействительным.</w:t>
      </w:r>
    </w:p>
    <w:p w:rsidR="002A33CD" w:rsidRPr="002A33CD" w:rsidRDefault="002A33CD" w:rsidP="002A33CD">
      <w:pPr>
        <w:spacing w:after="0" w:line="240" w:lineRule="auto"/>
        <w:rPr>
          <w:rFonts w:ascii="Times New Roman" w:hAnsi="Times New Roman"/>
          <w:sz w:val="24"/>
          <w:szCs w:val="24"/>
        </w:rPr>
      </w:pP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b/>
          <w:sz w:val="24"/>
          <w:szCs w:val="24"/>
        </w:rPr>
      </w:pPr>
      <w:r w:rsidRPr="002A33CD">
        <w:rPr>
          <w:rFonts w:ascii="Times New Roman" w:hAnsi="Times New Roman"/>
          <w:b/>
          <w:sz w:val="24"/>
          <w:szCs w:val="24"/>
        </w:rPr>
        <w:t xml:space="preserve">Прокуратурой района выявлены нарушения подрядной и субподрядными организациями законодательства при строительстве школы </w:t>
      </w:r>
      <w:proofErr w:type="gramStart"/>
      <w:r w:rsidRPr="002A33CD">
        <w:rPr>
          <w:rFonts w:ascii="Times New Roman" w:hAnsi="Times New Roman"/>
          <w:b/>
          <w:sz w:val="24"/>
          <w:szCs w:val="24"/>
        </w:rPr>
        <w:t>в</w:t>
      </w:r>
      <w:proofErr w:type="gramEnd"/>
      <w:r w:rsidRPr="002A33CD">
        <w:rPr>
          <w:rFonts w:ascii="Times New Roman" w:hAnsi="Times New Roman"/>
          <w:b/>
          <w:sz w:val="24"/>
          <w:szCs w:val="24"/>
        </w:rPr>
        <w:t xml:space="preserve"> с. Репьево</w:t>
      </w: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r w:rsidRPr="002A33CD">
        <w:rPr>
          <w:rFonts w:ascii="Times New Roman" w:hAnsi="Times New Roman"/>
          <w:sz w:val="24"/>
          <w:szCs w:val="24"/>
        </w:rPr>
        <w:t xml:space="preserve">Прокуратурой Тогучинского района на постоянной основе контролируется ход строительства социально – значимого объекта – здания школы по адресу: с. Репьево, ул. </w:t>
      </w:r>
      <w:proofErr w:type="gramStart"/>
      <w:r w:rsidRPr="002A33CD">
        <w:rPr>
          <w:rFonts w:ascii="Times New Roman" w:hAnsi="Times New Roman"/>
          <w:sz w:val="24"/>
          <w:szCs w:val="24"/>
        </w:rPr>
        <w:t>Центральная</w:t>
      </w:r>
      <w:proofErr w:type="gramEnd"/>
      <w:r w:rsidRPr="002A33CD">
        <w:rPr>
          <w:rFonts w:ascii="Times New Roman" w:hAnsi="Times New Roman"/>
          <w:sz w:val="24"/>
          <w:szCs w:val="24"/>
        </w:rPr>
        <w:t>, д. 5.</w:t>
      </w: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8"/>
        <w:jc w:val="both"/>
        <w:rPr>
          <w:rFonts w:ascii="Times New Roman" w:hAnsi="Times New Roman"/>
          <w:sz w:val="24"/>
          <w:szCs w:val="24"/>
        </w:rPr>
      </w:pPr>
      <w:r w:rsidRPr="002A33CD">
        <w:rPr>
          <w:rFonts w:ascii="Times New Roman" w:hAnsi="Times New Roman"/>
          <w:sz w:val="24"/>
          <w:szCs w:val="24"/>
        </w:rPr>
        <w:t>По фактам нарушений законодательства о градостроительной деятельности, а также в связи с нарушением ООО «</w:t>
      </w:r>
      <w:proofErr w:type="spellStart"/>
      <w:r w:rsidRPr="002A33CD">
        <w:rPr>
          <w:rFonts w:ascii="Times New Roman" w:hAnsi="Times New Roman"/>
          <w:sz w:val="24"/>
          <w:szCs w:val="24"/>
        </w:rPr>
        <w:t>ЛикСтрой</w:t>
      </w:r>
      <w:proofErr w:type="spellEnd"/>
      <w:r w:rsidRPr="002A33CD">
        <w:rPr>
          <w:rFonts w:ascii="Times New Roman" w:hAnsi="Times New Roman"/>
          <w:sz w:val="24"/>
          <w:szCs w:val="24"/>
        </w:rPr>
        <w:t xml:space="preserve">» срока выполнения работ, предусмотренного дополнительным соглашением </w:t>
      </w:r>
      <w:r w:rsidRPr="002A33CD">
        <w:rPr>
          <w:rFonts w:ascii="Times New Roman" w:hAnsi="Times New Roman"/>
          <w:sz w:val="24"/>
          <w:szCs w:val="24"/>
        </w:rPr>
        <w:br/>
        <w:t xml:space="preserve">от 18.10.2024 к государственному контракту (20.12.2024), отсутствием надлежащего </w:t>
      </w:r>
      <w:proofErr w:type="gramStart"/>
      <w:r w:rsidRPr="002A33CD">
        <w:rPr>
          <w:rFonts w:ascii="Times New Roman" w:hAnsi="Times New Roman"/>
          <w:sz w:val="24"/>
          <w:szCs w:val="24"/>
        </w:rPr>
        <w:lastRenderedPageBreak/>
        <w:t>контроля за</w:t>
      </w:r>
      <w:proofErr w:type="gramEnd"/>
      <w:r w:rsidRPr="002A33CD">
        <w:rPr>
          <w:rFonts w:ascii="Times New Roman" w:hAnsi="Times New Roman"/>
          <w:sz w:val="24"/>
          <w:szCs w:val="24"/>
        </w:rPr>
        <w:t xml:space="preserve"> выполнением работ субподрядной организацией – ООО СК «Яр», в ООО «</w:t>
      </w:r>
      <w:proofErr w:type="spellStart"/>
      <w:r w:rsidRPr="002A33CD">
        <w:rPr>
          <w:rFonts w:ascii="Times New Roman" w:hAnsi="Times New Roman"/>
          <w:sz w:val="24"/>
          <w:szCs w:val="24"/>
        </w:rPr>
        <w:t>Ликстрой</w:t>
      </w:r>
      <w:proofErr w:type="spellEnd"/>
      <w:r w:rsidRPr="002A33CD">
        <w:rPr>
          <w:rFonts w:ascii="Times New Roman" w:hAnsi="Times New Roman"/>
          <w:sz w:val="24"/>
          <w:szCs w:val="24"/>
        </w:rPr>
        <w:t>» 07.02.2025 внесено представление. Согласно ответу на представление, ООО «</w:t>
      </w:r>
      <w:proofErr w:type="spellStart"/>
      <w:r w:rsidRPr="002A33CD">
        <w:rPr>
          <w:rFonts w:ascii="Times New Roman" w:hAnsi="Times New Roman"/>
          <w:sz w:val="24"/>
          <w:szCs w:val="24"/>
        </w:rPr>
        <w:t>Ликстрой</w:t>
      </w:r>
      <w:proofErr w:type="spellEnd"/>
      <w:r w:rsidRPr="002A33CD">
        <w:rPr>
          <w:rFonts w:ascii="Times New Roman" w:hAnsi="Times New Roman"/>
          <w:sz w:val="24"/>
          <w:szCs w:val="24"/>
        </w:rPr>
        <w:t xml:space="preserve">» принимаются меры для завершения строительно-монтажных работ, дополнительно привлечены </w:t>
      </w:r>
      <w:r w:rsidRPr="002A33CD">
        <w:rPr>
          <w:rFonts w:ascii="Times New Roman" w:hAnsi="Times New Roman"/>
          <w:sz w:val="24"/>
          <w:szCs w:val="24"/>
        </w:rPr>
        <w:br/>
        <w:t>3 субподрядных организации – ООО «Ангара, ООО «Константа», ИП Пономарев Н.А.</w:t>
      </w: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8"/>
        <w:jc w:val="both"/>
        <w:rPr>
          <w:rFonts w:ascii="Times New Roman" w:hAnsi="Times New Roman"/>
          <w:sz w:val="24"/>
          <w:szCs w:val="24"/>
        </w:rPr>
      </w:pPr>
      <w:r w:rsidRPr="002A33CD">
        <w:rPr>
          <w:rFonts w:ascii="Times New Roman" w:hAnsi="Times New Roman"/>
          <w:sz w:val="24"/>
          <w:szCs w:val="24"/>
        </w:rPr>
        <w:t>Аналогичное представление внесено подрядной организации 21.05.2025 в связи с отставанием от графика производства работ.</w:t>
      </w: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8"/>
        <w:jc w:val="both"/>
        <w:rPr>
          <w:rFonts w:ascii="Times New Roman" w:hAnsi="Times New Roman"/>
          <w:sz w:val="24"/>
          <w:szCs w:val="24"/>
        </w:rPr>
      </w:pPr>
      <w:r w:rsidRPr="002A33CD">
        <w:rPr>
          <w:rFonts w:ascii="Times New Roman" w:hAnsi="Times New Roman"/>
          <w:sz w:val="24"/>
          <w:szCs w:val="24"/>
        </w:rPr>
        <w:t>27.05.2025 прокуратурой района субподрядным организациям ООО «АСТХ» (работы по благоустройству объекта), ООО «</w:t>
      </w:r>
      <w:proofErr w:type="spellStart"/>
      <w:r w:rsidRPr="002A33CD">
        <w:rPr>
          <w:rFonts w:ascii="Times New Roman" w:hAnsi="Times New Roman"/>
          <w:sz w:val="24"/>
          <w:szCs w:val="24"/>
        </w:rPr>
        <w:t>Сибснабмонтаж</w:t>
      </w:r>
      <w:proofErr w:type="spellEnd"/>
      <w:r w:rsidRPr="002A33CD">
        <w:rPr>
          <w:rFonts w:ascii="Times New Roman" w:hAnsi="Times New Roman"/>
          <w:sz w:val="24"/>
          <w:szCs w:val="24"/>
        </w:rPr>
        <w:t>» (работы по монтажу системы электроснабжения), ИП Безрукову В.Е. (работы по монтажу системы вентиляции) объявлены предостережения о недопустимости несвоевременного выполнения работ.</w:t>
      </w: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8"/>
        <w:jc w:val="both"/>
        <w:rPr>
          <w:rFonts w:ascii="Times New Roman" w:hAnsi="Times New Roman"/>
          <w:sz w:val="24"/>
          <w:szCs w:val="24"/>
        </w:rPr>
      </w:pPr>
      <w:r w:rsidRPr="002A33CD">
        <w:rPr>
          <w:rFonts w:ascii="Times New Roman" w:hAnsi="Times New Roman"/>
          <w:sz w:val="24"/>
          <w:szCs w:val="24"/>
        </w:rPr>
        <w:t xml:space="preserve">Завершение строительства объекта и его ввод в эксплуатацию остаются на контроле прокуратуры района. </w:t>
      </w:r>
    </w:p>
    <w:p w:rsidR="002A33CD" w:rsidRPr="002A33CD" w:rsidRDefault="002A33CD" w:rsidP="002A33CD">
      <w:pPr>
        <w:pBdr>
          <w:top w:val="single" w:sz="4" w:space="0" w:color="FFFFFF"/>
          <w:left w:val="single" w:sz="4" w:space="0" w:color="FFFFFF"/>
          <w:bottom w:val="single" w:sz="4" w:space="31" w:color="FFFFFF"/>
          <w:right w:val="single" w:sz="4" w:space="4" w:color="FFFFFF"/>
        </w:pBdr>
        <w:spacing w:after="0" w:line="240" w:lineRule="auto"/>
        <w:ind w:firstLine="709"/>
        <w:jc w:val="both"/>
        <w:rPr>
          <w:rFonts w:ascii="Times New Roman" w:hAnsi="Times New Roman"/>
          <w:sz w:val="24"/>
          <w:szCs w:val="24"/>
        </w:rPr>
      </w:pP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b/>
          <w:sz w:val="24"/>
          <w:szCs w:val="24"/>
        </w:rPr>
      </w:pPr>
      <w:r w:rsidRPr="002A33CD">
        <w:rPr>
          <w:rFonts w:ascii="Times New Roman" w:eastAsia="Calibri" w:hAnsi="Times New Roman"/>
          <w:b/>
          <w:sz w:val="24"/>
          <w:szCs w:val="24"/>
        </w:rPr>
        <w:t>Прокуратурой района на постоянной основе осуществляется надзор за соблюдением гарантий прав участников СВО</w:t>
      </w: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sz w:val="24"/>
          <w:szCs w:val="24"/>
        </w:rPr>
      </w:pP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sz w:val="24"/>
          <w:szCs w:val="24"/>
        </w:rPr>
      </w:pPr>
      <w:r w:rsidRPr="002A33CD">
        <w:rPr>
          <w:rFonts w:ascii="Times New Roman" w:eastAsia="Calibri" w:hAnsi="Times New Roman"/>
          <w:sz w:val="24"/>
          <w:szCs w:val="24"/>
        </w:rPr>
        <w:t>В январе 2025 проведена проверка исполнения трудового законодательства в части установления в коллективных договорах преимуществ, установленных для участников специальной военной операции и членов их семей.</w:t>
      </w:r>
    </w:p>
    <w:p w:rsidR="002A33CD" w:rsidRPr="002A33CD" w:rsidRDefault="002A33CD" w:rsidP="002A33CD">
      <w:pPr>
        <w:pBdr>
          <w:top w:val="single" w:sz="4" w:space="0" w:color="FFFFFF"/>
          <w:left w:val="single" w:sz="4" w:space="0" w:color="FFFFFF"/>
          <w:bottom w:val="single" w:sz="4" w:space="31" w:color="FFFFFF"/>
          <w:right w:val="single" w:sz="4" w:space="0" w:color="FFFFFF"/>
        </w:pBdr>
        <w:spacing w:after="0" w:line="240" w:lineRule="auto"/>
        <w:ind w:firstLine="709"/>
        <w:jc w:val="both"/>
        <w:rPr>
          <w:rFonts w:ascii="Times New Roman" w:eastAsia="Calibri" w:hAnsi="Times New Roman"/>
          <w:sz w:val="24"/>
          <w:szCs w:val="24"/>
        </w:rPr>
      </w:pPr>
      <w:r w:rsidRPr="002A33CD">
        <w:rPr>
          <w:rFonts w:ascii="Times New Roman" w:eastAsia="Calibri" w:hAnsi="Times New Roman"/>
          <w:sz w:val="24"/>
          <w:szCs w:val="24"/>
        </w:rPr>
        <w:t xml:space="preserve">По результатам проведения проверки установлено, что в нарушение ч. 2 ст. 179 Трудового кодекса в коллективных договорах учебных образовательных учреждениях </w:t>
      </w:r>
      <w:proofErr w:type="gramStart"/>
      <w:r w:rsidRPr="002A33CD">
        <w:rPr>
          <w:rFonts w:ascii="Times New Roman" w:eastAsia="Calibri" w:hAnsi="Times New Roman"/>
          <w:sz w:val="24"/>
          <w:szCs w:val="24"/>
        </w:rPr>
        <w:t>преимущества</w:t>
      </w:r>
      <w:proofErr w:type="gramEnd"/>
      <w:r w:rsidRPr="002A33CD">
        <w:rPr>
          <w:rFonts w:ascii="Times New Roman" w:eastAsia="Calibri" w:hAnsi="Times New Roman"/>
          <w:sz w:val="24"/>
          <w:szCs w:val="24"/>
        </w:rPr>
        <w:t xml:space="preserve"> установленные для участников специальной военной операции и их семей на оставление на работе при сокращении численности или штата работников не содержатся, в связи с чем 21.01.2025 года внесено 21 представление, которые удовлетворены, 21 должностное лицо привлечено к дисциплинарной ответственности, в коллективные договоры внесены соответствующие гарантии.</w:t>
      </w:r>
    </w:p>
    <w:p w:rsidR="002A33CD" w:rsidRPr="002A33CD" w:rsidRDefault="002A33CD" w:rsidP="002A33CD">
      <w:pPr>
        <w:spacing w:after="0" w:line="240" w:lineRule="auto"/>
        <w:rPr>
          <w:rFonts w:ascii="Times New Roman" w:hAnsi="Times New Roman"/>
          <w:sz w:val="24"/>
          <w:szCs w:val="24"/>
        </w:rPr>
      </w:pPr>
    </w:p>
    <w:p w:rsidR="00F93D74" w:rsidRPr="002A33CD" w:rsidRDefault="00F93D74" w:rsidP="002A33CD">
      <w:pPr>
        <w:spacing w:after="0" w:line="240" w:lineRule="auto"/>
        <w:rPr>
          <w:rFonts w:ascii="Times New Roman" w:hAnsi="Times New Roman"/>
          <w:sz w:val="24"/>
          <w:szCs w:val="24"/>
        </w:rPr>
      </w:pPr>
    </w:p>
    <w:tbl>
      <w:tblPr>
        <w:tblW w:w="1079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969"/>
        <w:gridCol w:w="2431"/>
      </w:tblGrid>
      <w:tr w:rsidR="00243039" w:rsidRPr="002A33CD" w:rsidTr="00D10E49">
        <w:tc>
          <w:tcPr>
            <w:tcW w:w="4395" w:type="dxa"/>
            <w:tcBorders>
              <w:top w:val="single" w:sz="4" w:space="0" w:color="auto"/>
              <w:left w:val="single" w:sz="4" w:space="0" w:color="auto"/>
              <w:bottom w:val="single" w:sz="4" w:space="0" w:color="auto"/>
              <w:right w:val="single" w:sz="4" w:space="0" w:color="auto"/>
            </w:tcBorders>
            <w:hideMark/>
          </w:tcPr>
          <w:p w:rsidR="00243039" w:rsidRPr="002A33CD" w:rsidRDefault="00243039" w:rsidP="002A33CD">
            <w:pPr>
              <w:spacing w:after="0" w:line="240" w:lineRule="auto"/>
              <w:rPr>
                <w:rFonts w:ascii="Times New Roman" w:hAnsi="Times New Roman"/>
                <w:sz w:val="20"/>
                <w:szCs w:val="20"/>
              </w:rPr>
            </w:pPr>
            <w:r w:rsidRPr="002A33CD">
              <w:rPr>
                <w:rFonts w:ascii="Times New Roman" w:hAnsi="Times New Roman"/>
                <w:sz w:val="20"/>
                <w:szCs w:val="20"/>
              </w:rPr>
              <w:t>Учредители: администрация Буготакского сельсовета Тогучинского района Новосибирской области.</w:t>
            </w:r>
          </w:p>
          <w:p w:rsidR="00243039" w:rsidRPr="002A33CD" w:rsidRDefault="00243039" w:rsidP="002A33CD">
            <w:pPr>
              <w:spacing w:after="0" w:line="240" w:lineRule="auto"/>
              <w:rPr>
                <w:rFonts w:ascii="Times New Roman" w:hAnsi="Times New Roman"/>
                <w:sz w:val="20"/>
                <w:szCs w:val="20"/>
              </w:rPr>
            </w:pPr>
            <w:r w:rsidRPr="002A33CD">
              <w:rPr>
                <w:rFonts w:ascii="Times New Roman" w:hAnsi="Times New Roman"/>
                <w:sz w:val="20"/>
                <w:szCs w:val="20"/>
              </w:rPr>
              <w:t>Периодическое печатное издание учреждено постановлением администрации Буготакского сельсовета</w:t>
            </w:r>
          </w:p>
        </w:tc>
        <w:tc>
          <w:tcPr>
            <w:tcW w:w="3969" w:type="dxa"/>
            <w:tcBorders>
              <w:top w:val="single" w:sz="4" w:space="0" w:color="auto"/>
              <w:left w:val="single" w:sz="4" w:space="0" w:color="auto"/>
              <w:bottom w:val="single" w:sz="4" w:space="0" w:color="auto"/>
              <w:right w:val="single" w:sz="4" w:space="0" w:color="auto"/>
            </w:tcBorders>
            <w:hideMark/>
          </w:tcPr>
          <w:p w:rsidR="00243039" w:rsidRPr="002A33CD" w:rsidRDefault="00243039" w:rsidP="002A33CD">
            <w:pPr>
              <w:spacing w:after="0" w:line="240" w:lineRule="auto"/>
              <w:rPr>
                <w:rFonts w:ascii="Times New Roman" w:hAnsi="Times New Roman"/>
                <w:sz w:val="20"/>
                <w:szCs w:val="20"/>
              </w:rPr>
            </w:pPr>
            <w:r w:rsidRPr="002A33CD">
              <w:rPr>
                <w:rFonts w:ascii="Times New Roman" w:hAnsi="Times New Roman"/>
                <w:sz w:val="20"/>
                <w:szCs w:val="20"/>
              </w:rPr>
              <w:t>Редакционный совет: Председатель совета – Авдеева А.А.</w:t>
            </w:r>
          </w:p>
          <w:p w:rsidR="00243039" w:rsidRPr="002A33CD" w:rsidRDefault="00243039" w:rsidP="002A33CD">
            <w:pPr>
              <w:spacing w:after="0" w:line="240" w:lineRule="auto"/>
              <w:rPr>
                <w:rFonts w:ascii="Times New Roman" w:hAnsi="Times New Roman"/>
                <w:sz w:val="20"/>
                <w:szCs w:val="20"/>
              </w:rPr>
            </w:pPr>
            <w:r w:rsidRPr="002A33CD">
              <w:rPr>
                <w:rFonts w:ascii="Times New Roman" w:hAnsi="Times New Roman"/>
                <w:sz w:val="20"/>
                <w:szCs w:val="20"/>
              </w:rPr>
              <w:t xml:space="preserve">Члены совета: </w:t>
            </w:r>
            <w:proofErr w:type="spellStart"/>
            <w:r w:rsidRPr="002A33CD">
              <w:rPr>
                <w:rFonts w:ascii="Times New Roman" w:hAnsi="Times New Roman"/>
                <w:sz w:val="20"/>
                <w:szCs w:val="20"/>
              </w:rPr>
              <w:t>Лазенкова</w:t>
            </w:r>
            <w:proofErr w:type="spellEnd"/>
            <w:r w:rsidRPr="002A33CD">
              <w:rPr>
                <w:rFonts w:ascii="Times New Roman" w:hAnsi="Times New Roman"/>
                <w:sz w:val="20"/>
                <w:szCs w:val="20"/>
              </w:rPr>
              <w:t xml:space="preserve"> Л.В. – специалист администрации Буготакского сельсовета;</w:t>
            </w:r>
          </w:p>
          <w:p w:rsidR="00243039" w:rsidRPr="002A33CD" w:rsidRDefault="00243039" w:rsidP="002A33CD">
            <w:pPr>
              <w:spacing w:after="0" w:line="240" w:lineRule="auto"/>
              <w:rPr>
                <w:rFonts w:ascii="Times New Roman" w:hAnsi="Times New Roman"/>
                <w:sz w:val="20"/>
                <w:szCs w:val="20"/>
              </w:rPr>
            </w:pPr>
            <w:proofErr w:type="spellStart"/>
            <w:r w:rsidRPr="002A33CD">
              <w:rPr>
                <w:rFonts w:ascii="Times New Roman" w:hAnsi="Times New Roman"/>
                <w:sz w:val="20"/>
                <w:szCs w:val="20"/>
              </w:rPr>
              <w:t>Бабикова</w:t>
            </w:r>
            <w:proofErr w:type="spellEnd"/>
            <w:r w:rsidRPr="002A33CD">
              <w:rPr>
                <w:rFonts w:ascii="Times New Roman" w:hAnsi="Times New Roman"/>
                <w:sz w:val="20"/>
                <w:szCs w:val="20"/>
              </w:rPr>
              <w:t xml:space="preserve"> Е.М. – специалист администрации Буготакского сельсовета</w:t>
            </w:r>
          </w:p>
        </w:tc>
        <w:tc>
          <w:tcPr>
            <w:tcW w:w="2431" w:type="dxa"/>
            <w:tcBorders>
              <w:top w:val="single" w:sz="4" w:space="0" w:color="auto"/>
              <w:left w:val="single" w:sz="4" w:space="0" w:color="auto"/>
              <w:bottom w:val="single" w:sz="4" w:space="0" w:color="auto"/>
              <w:right w:val="single" w:sz="4" w:space="0" w:color="auto"/>
            </w:tcBorders>
            <w:hideMark/>
          </w:tcPr>
          <w:p w:rsidR="00243039" w:rsidRPr="002A33CD" w:rsidRDefault="00243039" w:rsidP="002A33CD">
            <w:pPr>
              <w:spacing w:after="0" w:line="240" w:lineRule="auto"/>
              <w:rPr>
                <w:rFonts w:ascii="Times New Roman" w:hAnsi="Times New Roman"/>
                <w:sz w:val="20"/>
                <w:szCs w:val="20"/>
              </w:rPr>
            </w:pPr>
            <w:r w:rsidRPr="002A33CD">
              <w:rPr>
                <w:rFonts w:ascii="Times New Roman" w:hAnsi="Times New Roman"/>
                <w:sz w:val="20"/>
                <w:szCs w:val="20"/>
              </w:rPr>
              <w:t>Отпечатано в администрации Буготакского сельсовета.</w:t>
            </w:r>
          </w:p>
          <w:p w:rsidR="00243039" w:rsidRPr="002A33CD" w:rsidRDefault="000B00AF" w:rsidP="002A33CD">
            <w:pPr>
              <w:spacing w:after="0" w:line="240" w:lineRule="auto"/>
              <w:rPr>
                <w:rFonts w:ascii="Times New Roman" w:hAnsi="Times New Roman"/>
                <w:sz w:val="20"/>
                <w:szCs w:val="20"/>
              </w:rPr>
            </w:pPr>
            <w:r w:rsidRPr="002A33CD">
              <w:rPr>
                <w:rFonts w:ascii="Times New Roman" w:hAnsi="Times New Roman"/>
                <w:sz w:val="20"/>
                <w:szCs w:val="20"/>
              </w:rPr>
              <w:t>Тираж 5</w:t>
            </w:r>
            <w:r w:rsidR="00243039" w:rsidRPr="002A33CD">
              <w:rPr>
                <w:rFonts w:ascii="Times New Roman" w:hAnsi="Times New Roman"/>
                <w:sz w:val="20"/>
                <w:szCs w:val="20"/>
              </w:rPr>
              <w:t xml:space="preserve"> экземпляров.</w:t>
            </w:r>
          </w:p>
        </w:tc>
      </w:tr>
    </w:tbl>
    <w:p w:rsidR="00E20493" w:rsidRPr="002A33CD" w:rsidRDefault="00E20493" w:rsidP="002A33CD">
      <w:pPr>
        <w:tabs>
          <w:tab w:val="left" w:pos="1217"/>
        </w:tabs>
        <w:spacing w:after="0" w:line="240" w:lineRule="auto"/>
        <w:rPr>
          <w:rFonts w:ascii="Times New Roman" w:hAnsi="Times New Roman"/>
          <w:sz w:val="24"/>
          <w:szCs w:val="24"/>
        </w:rPr>
      </w:pPr>
    </w:p>
    <w:sectPr w:rsidR="00E20493" w:rsidRPr="002A33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163"/>
    <w:multiLevelType w:val="hybridMultilevel"/>
    <w:tmpl w:val="BE6E3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300045"/>
    <w:multiLevelType w:val="hybridMultilevel"/>
    <w:tmpl w:val="CE02D894"/>
    <w:lvl w:ilvl="0" w:tplc="683C3D78">
      <w:start w:val="1"/>
      <w:numFmt w:val="decimal"/>
      <w:lvlText w:val="%1."/>
      <w:lvlJc w:val="left"/>
      <w:pPr>
        <w:ind w:left="750" w:hanging="465"/>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29DA556F"/>
    <w:multiLevelType w:val="multilevel"/>
    <w:tmpl w:val="ABBE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9F66B8"/>
    <w:multiLevelType w:val="hybridMultilevel"/>
    <w:tmpl w:val="3280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A51FB6"/>
    <w:multiLevelType w:val="hybridMultilevel"/>
    <w:tmpl w:val="918C1662"/>
    <w:lvl w:ilvl="0" w:tplc="EBCE0086">
      <w:start w:val="1"/>
      <w:numFmt w:val="decimal"/>
      <w:lvlText w:val="%1."/>
      <w:lvlJc w:val="left"/>
      <w:pPr>
        <w:ind w:left="6007" w:hanging="147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555F93"/>
    <w:multiLevelType w:val="hybridMultilevel"/>
    <w:tmpl w:val="C86C7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52486D"/>
    <w:multiLevelType w:val="multilevel"/>
    <w:tmpl w:val="664A8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C4660F7"/>
    <w:multiLevelType w:val="hybridMultilevel"/>
    <w:tmpl w:val="D2E4E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6171ED"/>
    <w:multiLevelType w:val="multilevel"/>
    <w:tmpl w:val="C044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5"/>
  </w:num>
  <w:num w:numId="5">
    <w:abstractNumId w:val="1"/>
  </w:num>
  <w:num w:numId="6">
    <w:abstractNumId w:val="8"/>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39"/>
    <w:rsid w:val="000B00AF"/>
    <w:rsid w:val="00243039"/>
    <w:rsid w:val="00244808"/>
    <w:rsid w:val="002A33CD"/>
    <w:rsid w:val="00361CC1"/>
    <w:rsid w:val="003A3CB4"/>
    <w:rsid w:val="0052735D"/>
    <w:rsid w:val="0052742E"/>
    <w:rsid w:val="00615EA8"/>
    <w:rsid w:val="0079469B"/>
    <w:rsid w:val="008A19DE"/>
    <w:rsid w:val="009A6F56"/>
    <w:rsid w:val="00A02A1E"/>
    <w:rsid w:val="00A61F7C"/>
    <w:rsid w:val="00AE0BE9"/>
    <w:rsid w:val="00BD13D2"/>
    <w:rsid w:val="00C0399D"/>
    <w:rsid w:val="00C20A2D"/>
    <w:rsid w:val="00C57185"/>
    <w:rsid w:val="00D454AA"/>
    <w:rsid w:val="00E05CE1"/>
    <w:rsid w:val="00E20493"/>
    <w:rsid w:val="00E8215E"/>
    <w:rsid w:val="00EE7DA7"/>
    <w:rsid w:val="00F93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paragraph" w:customStyle="1" w:styleId="ConsPlusNonformat">
    <w:name w:val="ConsPlusNonformat"/>
    <w:uiPriority w:val="99"/>
    <w:rsid w:val="00F93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paragraph" w:customStyle="1" w:styleId="ConsPlusNonformat">
    <w:name w:val="ConsPlusNonformat"/>
    <w:uiPriority w:val="99"/>
    <w:rsid w:val="00F93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50624">
      <w:bodyDiv w:val="1"/>
      <w:marLeft w:val="0"/>
      <w:marRight w:val="0"/>
      <w:marTop w:val="0"/>
      <w:marBottom w:val="0"/>
      <w:divBdr>
        <w:top w:val="none" w:sz="0" w:space="0" w:color="auto"/>
        <w:left w:val="none" w:sz="0" w:space="0" w:color="auto"/>
        <w:bottom w:val="none" w:sz="0" w:space="0" w:color="auto"/>
        <w:right w:val="none" w:sz="0" w:space="0" w:color="auto"/>
      </w:divBdr>
    </w:div>
    <w:div w:id="241524841">
      <w:bodyDiv w:val="1"/>
      <w:marLeft w:val="0"/>
      <w:marRight w:val="0"/>
      <w:marTop w:val="0"/>
      <w:marBottom w:val="0"/>
      <w:divBdr>
        <w:top w:val="none" w:sz="0" w:space="0" w:color="auto"/>
        <w:left w:val="none" w:sz="0" w:space="0" w:color="auto"/>
        <w:bottom w:val="none" w:sz="0" w:space="0" w:color="auto"/>
        <w:right w:val="none" w:sz="0" w:space="0" w:color="auto"/>
      </w:divBdr>
    </w:div>
    <w:div w:id="269241152">
      <w:bodyDiv w:val="1"/>
      <w:marLeft w:val="0"/>
      <w:marRight w:val="0"/>
      <w:marTop w:val="0"/>
      <w:marBottom w:val="0"/>
      <w:divBdr>
        <w:top w:val="none" w:sz="0" w:space="0" w:color="auto"/>
        <w:left w:val="none" w:sz="0" w:space="0" w:color="auto"/>
        <w:bottom w:val="none" w:sz="0" w:space="0" w:color="auto"/>
        <w:right w:val="none" w:sz="0" w:space="0" w:color="auto"/>
      </w:divBdr>
    </w:div>
    <w:div w:id="363677985">
      <w:bodyDiv w:val="1"/>
      <w:marLeft w:val="0"/>
      <w:marRight w:val="0"/>
      <w:marTop w:val="0"/>
      <w:marBottom w:val="0"/>
      <w:divBdr>
        <w:top w:val="none" w:sz="0" w:space="0" w:color="auto"/>
        <w:left w:val="none" w:sz="0" w:space="0" w:color="auto"/>
        <w:bottom w:val="none" w:sz="0" w:space="0" w:color="auto"/>
        <w:right w:val="none" w:sz="0" w:space="0" w:color="auto"/>
      </w:divBdr>
    </w:div>
    <w:div w:id="144018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9C33553731DCF5A1E7290E9992BBF983&amp;req=doc&amp;base=LAW&amp;n=173211&amp;dst=100011&amp;fld=134&amp;REFFIELD=134&amp;REFDST=100047&amp;REFDOC=242336&amp;REFBASE=SOSZ&amp;stat=refcode%3D10881%3Bdstident%3D100011%3Bindex%3D53&amp;date=25.02.2021&amp;demo=2" TargetMode="External"/><Relationship Id="rId3" Type="http://schemas.microsoft.com/office/2007/relationships/stylesWithEffects" Target="stylesWithEffects.xml"/><Relationship Id="rId7" Type="http://schemas.openxmlformats.org/officeDocument/2006/relationships/hyperlink" Target="https://login.consultant.ru/link/?rnd=9C33553731DCF5A1E7290E9992BBF983&amp;req=doc&amp;base=LAW&amp;n=322932&amp;dst=185&amp;fld=134&amp;REFFIELD=134&amp;REFDST=100029&amp;REFDOC=12610&amp;REFBASE=KSOJ001&amp;stat=refcode%3D10881%3Bdstident%3D185%3Bindex%3D35&amp;date=25.02.2021&amp;demo=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nd=9C33553731DCF5A1E7290E9992BBF983&amp;req=doc&amp;base=LAW&amp;n=322932&amp;dst=140&amp;fld=134&amp;REFFIELD=134&amp;REFDST=100027&amp;REFDOC=12610&amp;REFBASE=KSOJ001&amp;stat=refcode%3D10881%3Bdstident%3D140%3Bindex%3D33&amp;date=25.02.2021&amp;demo=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nd=9C33553731DCF5A1E7290E9992BBF983&amp;req=doc&amp;base=LAW&amp;n=173211&amp;dst=100028&amp;fld=134&amp;REFFIELD=134&amp;REFDST=100047&amp;REFDOC=242336&amp;REFBASE=SOSZ&amp;stat=refcode%3D10881%3Bdstident%3D100028%3Bindex%3D53&amp;date=25.02.2021&amp;demo=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3341</Words>
  <Characters>19049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2021-09-16T04:58:00Z</cp:lastPrinted>
  <dcterms:created xsi:type="dcterms:W3CDTF">2023-04-21T08:24:00Z</dcterms:created>
  <dcterms:modified xsi:type="dcterms:W3CDTF">2025-07-03T09:23:00Z</dcterms:modified>
</cp:coreProperties>
</file>